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AF7C9" w14:textId="06532EE1" w:rsidR="009C53FF" w:rsidRDefault="009C53FF" w:rsidP="00377B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                                                                                                                                                                 </w:t>
      </w:r>
    </w:p>
    <w:p w14:paraId="22B08614" w14:textId="3317211E" w:rsidR="006872B7" w:rsidRDefault="000D62F1" w:rsidP="00377BB3">
      <w:pPr>
        <w:autoSpaceDE w:val="0"/>
        <w:autoSpaceDN w:val="0"/>
        <w:adjustRightInd w:val="0"/>
        <w:spacing w:after="0" w:line="240" w:lineRule="auto"/>
        <w:ind w:right="-449" w:firstLine="709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05C5C220" wp14:editId="139FCF8F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200150" cy="12763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3FF">
        <w:rPr>
          <w:rFonts w:ascii="Times New Roman" w:hAnsi="Times New Roman"/>
          <w:b/>
          <w:bCs/>
          <w:sz w:val="26"/>
          <w:szCs w:val="26"/>
          <w:lang w:val="ru-RU"/>
        </w:rPr>
        <w:t xml:space="preserve">       </w:t>
      </w:r>
      <w:r w:rsidR="00062893">
        <w:rPr>
          <w:rFonts w:ascii="Times New Roman" w:hAnsi="Times New Roman"/>
          <w:b/>
          <w:bCs/>
          <w:sz w:val="26"/>
          <w:szCs w:val="26"/>
          <w:lang w:val="ru-RU"/>
        </w:rPr>
        <w:t xml:space="preserve">           </w:t>
      </w:r>
      <w:r w:rsidR="009C53FF">
        <w:rPr>
          <w:rFonts w:ascii="Times New Roman" w:hAnsi="Times New Roman"/>
          <w:b/>
          <w:bCs/>
          <w:sz w:val="26"/>
          <w:szCs w:val="26"/>
          <w:lang w:val="ru-RU"/>
        </w:rPr>
        <w:t xml:space="preserve">  </w:t>
      </w:r>
      <w:r w:rsidR="00377BB3">
        <w:rPr>
          <w:noProof/>
        </w:rPr>
        <w:drawing>
          <wp:inline distT="0" distB="0" distL="0" distR="0" wp14:anchorId="77102F92" wp14:editId="42FDDA51">
            <wp:extent cx="1645920" cy="120301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34" cy="1253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53FF">
        <w:rPr>
          <w:rFonts w:ascii="Times New Roman" w:hAnsi="Times New Roman"/>
          <w:b/>
          <w:bCs/>
          <w:sz w:val="26"/>
          <w:szCs w:val="26"/>
          <w:lang w:val="ru-RU"/>
        </w:rPr>
        <w:t xml:space="preserve">         </w:t>
      </w:r>
      <w:r w:rsidR="00377BB3" w:rsidRPr="009C53FF">
        <w:rPr>
          <w:rFonts w:ascii="Times New Roman" w:hAnsi="Times New Roman"/>
          <w:b/>
          <w:bCs/>
          <w:noProof/>
          <w:sz w:val="26"/>
          <w:szCs w:val="26"/>
          <w:lang w:val="ru-RU" w:eastAsia="ru-RU"/>
        </w:rPr>
        <w:drawing>
          <wp:inline distT="0" distB="0" distL="0" distR="0" wp14:anchorId="5F330354" wp14:editId="43139764">
            <wp:extent cx="1560650" cy="1209675"/>
            <wp:effectExtent l="0" t="0" r="1905" b="0"/>
            <wp:docPr id="3" name="Рисунок 3" descr="C:\Users\user\Desktop\Эмблема 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Эмблема МО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262" cy="1256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53FF">
        <w:rPr>
          <w:rFonts w:ascii="Times New Roman" w:hAnsi="Times New Roman"/>
          <w:b/>
          <w:bCs/>
          <w:sz w:val="26"/>
          <w:szCs w:val="26"/>
          <w:lang w:val="ru-RU"/>
        </w:rPr>
        <w:t xml:space="preserve">         </w:t>
      </w:r>
      <w:r w:rsidR="00377BB3" w:rsidRPr="000D62F1">
        <w:rPr>
          <w:rFonts w:ascii="Times New Roman" w:hAnsi="Times New Roman"/>
          <w:b/>
          <w:bCs/>
          <w:noProof/>
          <w:sz w:val="26"/>
          <w:szCs w:val="26"/>
          <w:lang w:val="ru-RU"/>
        </w:rPr>
        <w:drawing>
          <wp:inline distT="0" distB="0" distL="0" distR="0" wp14:anchorId="4DD39115" wp14:editId="4871A221">
            <wp:extent cx="1211580" cy="1211580"/>
            <wp:effectExtent l="0" t="0" r="762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noProof/>
          <w:sz w:val="26"/>
          <w:szCs w:val="26"/>
          <w:lang w:val="ru-RU"/>
        </w:rPr>
        <w:t xml:space="preserve">      </w:t>
      </w:r>
      <w:r w:rsidR="009C53FF">
        <w:rPr>
          <w:rFonts w:ascii="Times New Roman" w:hAnsi="Times New Roman"/>
          <w:b/>
          <w:bCs/>
          <w:sz w:val="26"/>
          <w:szCs w:val="26"/>
          <w:lang w:val="ru-RU"/>
        </w:rPr>
        <w:t xml:space="preserve">                                          </w:t>
      </w:r>
    </w:p>
    <w:p w14:paraId="69147F9C" w14:textId="77777777" w:rsidR="006872B7" w:rsidRDefault="006872B7" w:rsidP="00377B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                 </w:t>
      </w:r>
      <w:r w:rsidR="009C53FF">
        <w:rPr>
          <w:rFonts w:ascii="Times New Roman" w:hAnsi="Times New Roman"/>
          <w:b/>
          <w:bCs/>
          <w:sz w:val="26"/>
          <w:szCs w:val="26"/>
          <w:lang w:val="ru-RU"/>
        </w:rPr>
        <w:t xml:space="preserve">          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                                                                                                </w:t>
      </w:r>
    </w:p>
    <w:p w14:paraId="527080EA" w14:textId="77777777" w:rsidR="00B9205F" w:rsidRDefault="00B9205F" w:rsidP="00377B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14:paraId="6A309601" w14:textId="77777777" w:rsidR="0053511F" w:rsidRDefault="00C75F8F" w:rsidP="0053511F">
      <w:pPr>
        <w:pStyle w:val="22"/>
        <w:keepNext/>
        <w:keepLines/>
        <w:shd w:val="clear" w:color="auto" w:fill="auto"/>
        <w:spacing w:line="240" w:lineRule="auto"/>
        <w:ind w:right="20" w:firstLine="709"/>
      </w:pPr>
      <w:r>
        <w:t>ПОЛОЖЕНИЕ</w:t>
      </w:r>
    </w:p>
    <w:p w14:paraId="1E822167" w14:textId="77777777" w:rsidR="0053511F" w:rsidRDefault="0053511F" w:rsidP="0053511F">
      <w:pPr>
        <w:pStyle w:val="22"/>
        <w:keepNext/>
        <w:keepLines/>
        <w:shd w:val="clear" w:color="auto" w:fill="auto"/>
        <w:spacing w:line="240" w:lineRule="auto"/>
        <w:ind w:right="20" w:firstLine="709"/>
      </w:pPr>
      <w:r>
        <w:t xml:space="preserve">РЕГИОНАЛЬНОМ ЭТАПЕ </w:t>
      </w:r>
      <w:r w:rsidR="00C75F8F">
        <w:t>ВСЕРОССИЙСКО</w:t>
      </w:r>
      <w:r>
        <w:t>ГО</w:t>
      </w:r>
      <w:r w:rsidR="00C75F8F">
        <w:t xml:space="preserve"> </w:t>
      </w:r>
    </w:p>
    <w:p w14:paraId="0C653540" w14:textId="31AEEB35" w:rsidR="00C75F8F" w:rsidRDefault="00C75F8F" w:rsidP="0053511F">
      <w:pPr>
        <w:pStyle w:val="22"/>
        <w:keepNext/>
        <w:keepLines/>
        <w:shd w:val="clear" w:color="auto" w:fill="auto"/>
        <w:spacing w:line="240" w:lineRule="auto"/>
        <w:ind w:right="20" w:firstLine="709"/>
      </w:pPr>
      <w:r>
        <w:t>ДЕТСКО-ЮНОШЕСКО</w:t>
      </w:r>
      <w:r w:rsidR="0053511F">
        <w:t>ГО</w:t>
      </w:r>
      <w:r>
        <w:t xml:space="preserve"> КОНКУРС</w:t>
      </w:r>
      <w:r w:rsidR="0053511F">
        <w:t>А</w:t>
      </w:r>
      <w:r>
        <w:br/>
        <w:t>НАУЧНО-ПРАКТИЧЕСКИХ И ИССЛЕДОВАТЕЛЬСКИХ РАБОТ</w:t>
      </w:r>
      <w:r>
        <w:br/>
        <w:t>В ОБЛАСТИ ПОЖАРНОЙ БЕЗОПАСНОСТИ</w:t>
      </w:r>
      <w:r>
        <w:br/>
        <w:t>«МИР В НАШИХ РУКАХ»</w:t>
      </w:r>
    </w:p>
    <w:p w14:paraId="6A1B9E9C" w14:textId="77777777" w:rsidR="00277520" w:rsidRDefault="00277520" w:rsidP="0065124F">
      <w:pPr>
        <w:pStyle w:val="40"/>
        <w:shd w:val="clear" w:color="auto" w:fill="auto"/>
        <w:spacing w:before="0" w:after="0" w:line="240" w:lineRule="auto"/>
        <w:ind w:right="20" w:firstLine="709"/>
      </w:pPr>
    </w:p>
    <w:p w14:paraId="21B8837C" w14:textId="3957CBE7" w:rsidR="00C75F8F" w:rsidRDefault="00C75F8F" w:rsidP="0065124F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firstLine="709"/>
      </w:pPr>
      <w:bookmarkStart w:id="0" w:name="bookmark3"/>
      <w:r>
        <w:t>ОБЩИЕ ПОЛОЖЕНИЯ</w:t>
      </w:r>
      <w:bookmarkEnd w:id="0"/>
    </w:p>
    <w:p w14:paraId="3E98FE78" w14:textId="75C34C68" w:rsidR="00C75F8F" w:rsidRPr="00C75F8F" w:rsidRDefault="00C75F8F" w:rsidP="0065124F">
      <w:pPr>
        <w:widowControl w:val="0"/>
        <w:numPr>
          <w:ilvl w:val="1"/>
          <w:numId w:val="2"/>
        </w:numPr>
        <w:tabs>
          <w:tab w:val="left" w:pos="0"/>
        </w:tabs>
        <w:spacing w:after="0" w:line="240" w:lineRule="auto"/>
        <w:ind w:right="24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5F8F">
        <w:rPr>
          <w:rFonts w:ascii="Times New Roman" w:hAnsi="Times New Roman"/>
          <w:sz w:val="28"/>
          <w:szCs w:val="28"/>
          <w:lang w:val="ru-RU"/>
        </w:rPr>
        <w:t xml:space="preserve">Настоящее Положение определяет порядок организации и проведения </w:t>
      </w:r>
      <w:r w:rsidR="0053511F">
        <w:rPr>
          <w:rFonts w:ascii="Times New Roman" w:hAnsi="Times New Roman"/>
          <w:sz w:val="28"/>
          <w:szCs w:val="28"/>
          <w:lang w:val="ru-RU"/>
        </w:rPr>
        <w:t xml:space="preserve">Регионального этапа </w:t>
      </w:r>
      <w:r w:rsidRPr="00C75F8F">
        <w:rPr>
          <w:rFonts w:ascii="Times New Roman" w:hAnsi="Times New Roman"/>
          <w:sz w:val="28"/>
          <w:szCs w:val="28"/>
          <w:lang w:val="ru-RU"/>
        </w:rPr>
        <w:t>Всероссийского детско-юношеского конкурса научно-практических и исследовательских работ в области пожарной безопасности «Мир в наших руках» (далее - Конкурс).</w:t>
      </w:r>
    </w:p>
    <w:p w14:paraId="16455E4D" w14:textId="1ED9E8AD" w:rsidR="00377BB3" w:rsidRDefault="00377BB3" w:rsidP="00651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1.2. </w:t>
      </w:r>
      <w:r w:rsidR="00C75F8F" w:rsidRPr="00C75F8F">
        <w:rPr>
          <w:rFonts w:ascii="Times New Roman" w:hAnsi="Times New Roman"/>
          <w:sz w:val="28"/>
          <w:szCs w:val="28"/>
          <w:lang w:val="ru-RU"/>
        </w:rPr>
        <w:t xml:space="preserve">Конкурс проводится Общероссийской общественной организацией «Всероссийское добровольное пожарное общество» (далее </w:t>
      </w:r>
      <w:r w:rsidR="002B3F28">
        <w:rPr>
          <w:rFonts w:ascii="Times New Roman" w:hAnsi="Times New Roman"/>
          <w:sz w:val="28"/>
          <w:szCs w:val="28"/>
          <w:lang w:val="ru-RU"/>
        </w:rPr>
        <w:t>–</w:t>
      </w:r>
      <w:r w:rsidR="00C75F8F" w:rsidRPr="00C75F8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B3F28">
        <w:rPr>
          <w:rFonts w:ascii="Times New Roman" w:hAnsi="Times New Roman"/>
          <w:sz w:val="28"/>
          <w:szCs w:val="28"/>
          <w:lang w:val="ru-RU"/>
        </w:rPr>
        <w:t xml:space="preserve">КРО </w:t>
      </w:r>
      <w:r w:rsidR="00C75F8F" w:rsidRPr="00C75F8F">
        <w:rPr>
          <w:rFonts w:ascii="Times New Roman" w:hAnsi="Times New Roman"/>
          <w:sz w:val="28"/>
          <w:szCs w:val="28"/>
          <w:lang w:val="ru-RU"/>
        </w:rPr>
        <w:t>ВДПО)</w:t>
      </w:r>
      <w:r w:rsidR="00C75F8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F34C2">
        <w:rPr>
          <w:rFonts w:ascii="Times New Roman" w:hAnsi="Times New Roman"/>
          <w:sz w:val="28"/>
          <w:szCs w:val="28"/>
          <w:lang w:val="ru-RU"/>
        </w:rPr>
        <w:t>при поддержке Г</w:t>
      </w:r>
      <w:r>
        <w:rPr>
          <w:rFonts w:ascii="Times New Roman" w:hAnsi="Times New Roman"/>
          <w:sz w:val="28"/>
          <w:szCs w:val="28"/>
          <w:lang w:val="ru-RU"/>
        </w:rPr>
        <w:t>лавного управления МЧС России по Республике Крым, Министерства чрезвычайных ситуаций Республики Крым и Министерства</w:t>
      </w:r>
      <w:r w:rsidRPr="002F34C2">
        <w:rPr>
          <w:rFonts w:ascii="Times New Roman" w:hAnsi="Times New Roman"/>
          <w:sz w:val="28"/>
          <w:szCs w:val="28"/>
          <w:lang w:val="ru-RU"/>
        </w:rPr>
        <w:t xml:space="preserve"> образования, науки и молодежи Республики Крым.</w:t>
      </w:r>
    </w:p>
    <w:p w14:paraId="2374CFEE" w14:textId="30DC16BE" w:rsidR="00C75F8F" w:rsidRPr="00C75F8F" w:rsidRDefault="00377BB3" w:rsidP="00651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1.3. </w:t>
      </w:r>
      <w:r w:rsidR="00C75F8F" w:rsidRPr="00C75F8F">
        <w:rPr>
          <w:rFonts w:ascii="Times New Roman" w:hAnsi="Times New Roman"/>
          <w:sz w:val="28"/>
          <w:szCs w:val="28"/>
          <w:lang w:val="ru-RU"/>
        </w:rPr>
        <w:t>Конкурс способствует пропаганде положительного опыта деятельности ВДПО в области развития пожарного добровольчества и обеспечения пожарной безопасности в России.</w:t>
      </w:r>
    </w:p>
    <w:p w14:paraId="5359ACF6" w14:textId="40A0B3D8" w:rsidR="00C75F8F" w:rsidRDefault="00C75F8F" w:rsidP="0065124F">
      <w:pPr>
        <w:pStyle w:val="a6"/>
        <w:widowControl w:val="0"/>
        <w:numPr>
          <w:ilvl w:val="1"/>
          <w:numId w:val="1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77BB3">
        <w:rPr>
          <w:rFonts w:ascii="Times New Roman" w:hAnsi="Times New Roman"/>
          <w:sz w:val="28"/>
          <w:szCs w:val="28"/>
          <w:lang w:val="ru-RU"/>
        </w:rPr>
        <w:t>Конкурс проводится в рамках Года памяти и славы.</w:t>
      </w:r>
    </w:p>
    <w:p w14:paraId="702031E5" w14:textId="77777777" w:rsidR="00277520" w:rsidRPr="00377BB3" w:rsidRDefault="00277520" w:rsidP="00277520">
      <w:pPr>
        <w:pStyle w:val="a6"/>
        <w:widowControl w:val="0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24D287E" w14:textId="77777777" w:rsidR="00C75F8F" w:rsidRPr="00C75F8F" w:rsidRDefault="00C75F8F" w:rsidP="0065124F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firstLine="709"/>
      </w:pPr>
      <w:bookmarkStart w:id="1" w:name="bookmark4"/>
      <w:r w:rsidRPr="00C75F8F">
        <w:t>ЦЕЛИ И ЗАДАЧИ КОНКУРСА</w:t>
      </w:r>
      <w:bookmarkEnd w:id="1"/>
    </w:p>
    <w:p w14:paraId="55173C6B" w14:textId="77777777" w:rsidR="00C75F8F" w:rsidRPr="00C75F8F" w:rsidRDefault="00C75F8F" w:rsidP="0065124F">
      <w:pPr>
        <w:widowControl w:val="0"/>
        <w:numPr>
          <w:ilvl w:val="1"/>
          <w:numId w:val="2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5F8F">
        <w:rPr>
          <w:rFonts w:ascii="Times New Roman" w:hAnsi="Times New Roman"/>
          <w:sz w:val="28"/>
          <w:szCs w:val="28"/>
          <w:lang w:val="ru-RU"/>
        </w:rPr>
        <w:t>Формирование общественного сознания и гражданской позиции подрастающего поколения в области пожарной безопасности.</w:t>
      </w:r>
    </w:p>
    <w:p w14:paraId="7775BC1F" w14:textId="77777777" w:rsidR="00C75F8F" w:rsidRPr="00C75F8F" w:rsidRDefault="00C75F8F" w:rsidP="0065124F">
      <w:pPr>
        <w:widowControl w:val="0"/>
        <w:numPr>
          <w:ilvl w:val="1"/>
          <w:numId w:val="2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5F8F">
        <w:rPr>
          <w:rFonts w:ascii="Times New Roman" w:hAnsi="Times New Roman"/>
          <w:sz w:val="28"/>
          <w:szCs w:val="28"/>
          <w:lang w:val="ru-RU"/>
        </w:rPr>
        <w:t>Вовлечение детей и подростков в научную, исследовательскую, изобретательскую деятельность в области пожарной безопасности.</w:t>
      </w:r>
    </w:p>
    <w:p w14:paraId="7ABED6A3" w14:textId="77777777" w:rsidR="00C75F8F" w:rsidRPr="00C75F8F" w:rsidRDefault="00C75F8F" w:rsidP="0065124F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5F8F">
        <w:rPr>
          <w:rFonts w:ascii="Times New Roman" w:hAnsi="Times New Roman"/>
          <w:sz w:val="28"/>
          <w:szCs w:val="28"/>
          <w:lang w:val="ru-RU"/>
        </w:rPr>
        <w:t>Выявление и поддержка одаренных детей, в том числе детей с ограниченными возможностями, из малоимущих и социально незащищенных категорий.</w:t>
      </w:r>
    </w:p>
    <w:p w14:paraId="3BFD7916" w14:textId="4C07FBB8" w:rsidR="00062893" w:rsidRDefault="00C75F8F" w:rsidP="0065124F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5F8F">
        <w:rPr>
          <w:rFonts w:ascii="Times New Roman" w:hAnsi="Times New Roman"/>
          <w:sz w:val="28"/>
          <w:szCs w:val="28"/>
          <w:lang w:val="ru-RU"/>
        </w:rPr>
        <w:t>Профессиональная ориентация подростков, привитие интереса к профессии пожарного и спасателя, добровольческой деятельности.</w:t>
      </w:r>
    </w:p>
    <w:p w14:paraId="69509A08" w14:textId="77777777" w:rsidR="00277520" w:rsidRPr="00062893" w:rsidRDefault="00277520" w:rsidP="00277520">
      <w:pPr>
        <w:widowControl w:val="0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258C965" w14:textId="77777777" w:rsidR="00C75F8F" w:rsidRPr="00C75F8F" w:rsidRDefault="00C75F8F" w:rsidP="0065124F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firstLine="709"/>
      </w:pPr>
      <w:bookmarkStart w:id="2" w:name="bookmark5"/>
      <w:r w:rsidRPr="00C75F8F">
        <w:t>УЧАСТНИКИ КОНКУРСА</w:t>
      </w:r>
      <w:bookmarkEnd w:id="2"/>
    </w:p>
    <w:p w14:paraId="53330C18" w14:textId="1B0F198F" w:rsidR="00C75F8F" w:rsidRDefault="00C75F8F" w:rsidP="00651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5F8F">
        <w:rPr>
          <w:rFonts w:ascii="Times New Roman" w:hAnsi="Times New Roman"/>
          <w:sz w:val="28"/>
          <w:szCs w:val="28"/>
          <w:lang w:val="ru-RU"/>
        </w:rPr>
        <w:t>Участниками Конкурса являются учащиеся общеобразовательных организаций, студенты, курсанты, учащиеся учебных заведений пожарно</w:t>
      </w:r>
      <w:r w:rsidR="00377BB3">
        <w:rPr>
          <w:rFonts w:ascii="Times New Roman" w:hAnsi="Times New Roman"/>
          <w:sz w:val="28"/>
          <w:szCs w:val="28"/>
          <w:lang w:val="ru-RU"/>
        </w:rPr>
        <w:t>-</w:t>
      </w:r>
      <w:r w:rsidRPr="00C75F8F">
        <w:rPr>
          <w:rFonts w:ascii="Times New Roman" w:hAnsi="Times New Roman"/>
          <w:sz w:val="28"/>
          <w:szCs w:val="28"/>
          <w:lang w:val="ru-RU"/>
        </w:rPr>
        <w:softHyphen/>
        <w:t>технического и спасательного профиля, все заинтересованные лица, в возрасте от 11 до 18 лет.</w:t>
      </w:r>
    </w:p>
    <w:p w14:paraId="2D544F74" w14:textId="77777777" w:rsidR="00277520" w:rsidRPr="00C75F8F" w:rsidRDefault="00277520" w:rsidP="00651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863DDD7" w14:textId="77777777" w:rsidR="00C75F8F" w:rsidRPr="00C75F8F" w:rsidRDefault="00C75F8F" w:rsidP="0065124F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firstLine="709"/>
      </w:pPr>
      <w:bookmarkStart w:id="3" w:name="bookmark6"/>
      <w:r w:rsidRPr="00C75F8F">
        <w:lastRenderedPageBreak/>
        <w:t>ПОРЯДОК ПРОВЕДЕНИЯ КОНКУРСА</w:t>
      </w:r>
      <w:bookmarkEnd w:id="3"/>
    </w:p>
    <w:p w14:paraId="2E20C965" w14:textId="77777777" w:rsidR="00062893" w:rsidRDefault="00C75F8F" w:rsidP="0065124F">
      <w:pPr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F8F">
        <w:rPr>
          <w:rFonts w:ascii="Times New Roman" w:hAnsi="Times New Roman"/>
          <w:sz w:val="28"/>
          <w:szCs w:val="28"/>
        </w:rPr>
        <w:t>Конкурс проводится в 3 тура:</w:t>
      </w:r>
    </w:p>
    <w:p w14:paraId="437EAFD9" w14:textId="5951147D" w:rsidR="00C75F8F" w:rsidRPr="00062893" w:rsidRDefault="00062893" w:rsidP="0065124F">
      <w:pPr>
        <w:widowControl w:val="0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C75F8F" w:rsidRPr="00062893">
        <w:rPr>
          <w:rFonts w:ascii="Times New Roman" w:hAnsi="Times New Roman"/>
          <w:sz w:val="28"/>
          <w:szCs w:val="28"/>
          <w:lang w:val="ru-RU"/>
        </w:rPr>
        <w:t>региональный тур - до 31 марта 2020 г.;</w:t>
      </w:r>
    </w:p>
    <w:p w14:paraId="6E2CE5C1" w14:textId="137C1881" w:rsidR="00C75F8F" w:rsidRPr="00C75F8F" w:rsidRDefault="00062893" w:rsidP="0065124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C75F8F" w:rsidRPr="00C75F8F">
        <w:rPr>
          <w:rFonts w:ascii="Times New Roman" w:hAnsi="Times New Roman"/>
          <w:sz w:val="28"/>
          <w:szCs w:val="28"/>
          <w:lang w:val="ru-RU"/>
        </w:rPr>
        <w:t>межрегиональный тур - до 31 мая 2020 г.;</w:t>
      </w:r>
    </w:p>
    <w:p w14:paraId="0F6A8ECB" w14:textId="77777777" w:rsidR="00062893" w:rsidRDefault="00062893" w:rsidP="0065124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C75F8F" w:rsidRPr="00377BB3">
        <w:rPr>
          <w:rFonts w:ascii="Times New Roman" w:hAnsi="Times New Roman"/>
          <w:sz w:val="28"/>
          <w:szCs w:val="28"/>
          <w:lang w:val="ru-RU"/>
        </w:rPr>
        <w:t>всероссийский тур - июнь-октябрь 2020 г.</w:t>
      </w:r>
    </w:p>
    <w:p w14:paraId="33228462" w14:textId="78C88DE2" w:rsidR="00C75F8F" w:rsidRDefault="00062893" w:rsidP="0065124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4.2. </w:t>
      </w:r>
      <w:r w:rsidR="00C75F8F" w:rsidRPr="00377BB3">
        <w:rPr>
          <w:rFonts w:ascii="Times New Roman" w:hAnsi="Times New Roman"/>
          <w:sz w:val="28"/>
          <w:szCs w:val="28"/>
          <w:lang w:val="ru-RU"/>
        </w:rPr>
        <w:t xml:space="preserve">Для участия в </w:t>
      </w:r>
      <w:r>
        <w:rPr>
          <w:rFonts w:ascii="Times New Roman" w:hAnsi="Times New Roman"/>
          <w:sz w:val="28"/>
          <w:szCs w:val="28"/>
          <w:lang w:val="ru-RU"/>
        </w:rPr>
        <w:t>региональн</w:t>
      </w:r>
      <w:r w:rsidR="00C75F8F" w:rsidRPr="00377BB3">
        <w:rPr>
          <w:rFonts w:ascii="Times New Roman" w:hAnsi="Times New Roman"/>
          <w:sz w:val="28"/>
          <w:szCs w:val="28"/>
          <w:lang w:val="ru-RU"/>
        </w:rPr>
        <w:t xml:space="preserve">ом туре Конкурса необходимо </w:t>
      </w:r>
      <w:r w:rsidR="000076ED" w:rsidRPr="002B3F28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не позднее 15 марта 2020 г.</w:t>
      </w:r>
      <w:r w:rsidR="000076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75F8F" w:rsidRPr="00377BB3">
        <w:rPr>
          <w:rFonts w:ascii="Times New Roman" w:hAnsi="Times New Roman"/>
          <w:sz w:val="28"/>
          <w:szCs w:val="28"/>
          <w:lang w:val="ru-RU"/>
        </w:rPr>
        <w:t>направить в адрес Оргкомитета следующие материалы:</w:t>
      </w:r>
    </w:p>
    <w:p w14:paraId="03F6C37B" w14:textId="7EFBA5F2" w:rsidR="000076ED" w:rsidRPr="00377BB3" w:rsidRDefault="000076ED" w:rsidP="0025757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C75F8F">
        <w:rPr>
          <w:rFonts w:ascii="Times New Roman" w:hAnsi="Times New Roman"/>
          <w:sz w:val="28"/>
          <w:szCs w:val="28"/>
          <w:lang w:val="ru-RU"/>
        </w:rPr>
        <w:t>конкурсные работы в электронном (сканированном) виде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B3F28">
        <w:rPr>
          <w:rFonts w:ascii="Times New Roman" w:hAnsi="Times New Roman"/>
          <w:b/>
          <w:bCs/>
          <w:sz w:val="28"/>
          <w:szCs w:val="28"/>
          <w:lang w:val="ru-RU"/>
        </w:rPr>
        <w:t>с пометкой «Научная конференция»</w:t>
      </w:r>
      <w:r w:rsidRPr="00C75F8F">
        <w:rPr>
          <w:rFonts w:ascii="Times New Roman" w:hAnsi="Times New Roman"/>
          <w:sz w:val="28"/>
          <w:szCs w:val="28"/>
          <w:lang w:val="ru-RU"/>
        </w:rPr>
        <w:t xml:space="preserve"> на</w:t>
      </w:r>
      <w:r w:rsidRPr="00062893">
        <w:rPr>
          <w:rFonts w:ascii="Times New Roman" w:hAnsi="Times New Roman"/>
          <w:sz w:val="28"/>
          <w:szCs w:val="28"/>
          <w:lang w:val="ru-RU"/>
        </w:rPr>
        <w:t xml:space="preserve"> электронную почту: </w:t>
      </w:r>
      <w:hyperlink r:id="rId12" w:history="1">
        <w:r w:rsidRPr="00A71000">
          <w:rPr>
            <w:rStyle w:val="a5"/>
            <w:rFonts w:ascii="Times New Roman" w:hAnsi="Times New Roman"/>
            <w:b/>
            <w:bCs/>
            <w:sz w:val="28"/>
            <w:szCs w:val="28"/>
          </w:rPr>
          <w:t>vdposoz</w:t>
        </w:r>
        <w:r w:rsidRPr="00A71000">
          <w:rPr>
            <w:rStyle w:val="a5"/>
            <w:rFonts w:ascii="Times New Roman" w:hAnsi="Times New Roman"/>
            <w:b/>
            <w:bCs/>
            <w:sz w:val="28"/>
            <w:szCs w:val="28"/>
            <w:lang w:val="ru-RU"/>
          </w:rPr>
          <w:t>@</w:t>
        </w:r>
        <w:r w:rsidRPr="00A71000">
          <w:rPr>
            <w:rStyle w:val="a5"/>
            <w:rFonts w:ascii="Times New Roman" w:hAnsi="Times New Roman"/>
            <w:b/>
            <w:bCs/>
            <w:sz w:val="28"/>
            <w:szCs w:val="28"/>
          </w:rPr>
          <w:t>mail</w:t>
        </w:r>
        <w:r w:rsidRPr="00A71000">
          <w:rPr>
            <w:rStyle w:val="a5"/>
            <w:rFonts w:ascii="Times New Roman" w:hAnsi="Times New Roman"/>
            <w:b/>
            <w:bCs/>
            <w:sz w:val="28"/>
            <w:szCs w:val="28"/>
            <w:lang w:val="ru-RU"/>
          </w:rPr>
          <w:t>.</w:t>
        </w:r>
        <w:r w:rsidRPr="00A71000">
          <w:rPr>
            <w:rStyle w:val="a5"/>
            <w:rFonts w:ascii="Times New Roman" w:hAnsi="Times New Roman"/>
            <w:b/>
            <w:bCs/>
            <w:sz w:val="28"/>
            <w:szCs w:val="28"/>
          </w:rPr>
          <w:t>ru</w:t>
        </w:r>
      </w:hyperlink>
      <w:r>
        <w:rPr>
          <w:rStyle w:val="23"/>
          <w:lang w:val="ru-RU"/>
        </w:rPr>
        <w:t xml:space="preserve">, </w:t>
      </w:r>
      <w:r w:rsidRPr="00062893">
        <w:rPr>
          <w:rFonts w:ascii="Times New Roman" w:hAnsi="Times New Roman"/>
          <w:sz w:val="28"/>
          <w:szCs w:val="28"/>
          <w:lang w:val="ru-RU"/>
        </w:rPr>
        <w:t>контактный телефон: +7</w:t>
      </w:r>
      <w:r>
        <w:rPr>
          <w:rFonts w:ascii="Times New Roman" w:hAnsi="Times New Roman"/>
          <w:sz w:val="28"/>
          <w:szCs w:val="28"/>
          <w:lang w:val="ru-RU"/>
        </w:rPr>
        <w:t>(</w:t>
      </w:r>
      <w:r w:rsidRPr="00062893">
        <w:rPr>
          <w:rFonts w:ascii="Times New Roman" w:hAnsi="Times New Roman"/>
          <w:sz w:val="28"/>
          <w:szCs w:val="28"/>
          <w:lang w:val="ru-RU"/>
        </w:rPr>
        <w:t>978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Pr="00062893">
        <w:rPr>
          <w:rFonts w:ascii="Times New Roman" w:hAnsi="Times New Roman"/>
          <w:sz w:val="28"/>
          <w:szCs w:val="28"/>
          <w:lang w:val="ru-RU"/>
        </w:rPr>
        <w:t>973304</w:t>
      </w:r>
      <w:r w:rsidRPr="003224DE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 Ломачинская</w:t>
      </w:r>
      <w:r w:rsidRPr="003224D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Раиса Васильевна</w:t>
      </w:r>
      <w:r w:rsidRPr="003224D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62893">
        <w:rPr>
          <w:rFonts w:ascii="Times New Roman" w:hAnsi="Times New Roman"/>
          <w:sz w:val="28"/>
          <w:szCs w:val="28"/>
          <w:lang w:val="ru-RU"/>
        </w:rPr>
        <w:t xml:space="preserve"> (Приложение №2, №3)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24227658" w14:textId="616F664D" w:rsidR="00C75F8F" w:rsidRPr="000076ED" w:rsidRDefault="000076ED" w:rsidP="0065124F">
      <w:pPr>
        <w:widowControl w:val="0"/>
        <w:tabs>
          <w:tab w:val="left" w:pos="1057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C75F8F" w:rsidRPr="002B3F28">
        <w:rPr>
          <w:rFonts w:ascii="Times New Roman" w:hAnsi="Times New Roman"/>
          <w:sz w:val="28"/>
          <w:szCs w:val="28"/>
          <w:lang w:val="ru-RU"/>
        </w:rPr>
        <w:t>регистрационную карточку участника (Приложение №1)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1E7E22FF" w14:textId="77777777" w:rsidR="00C75F8F" w:rsidRPr="00F259C1" w:rsidRDefault="00C75F8F" w:rsidP="00651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59C1">
        <w:rPr>
          <w:rStyle w:val="60"/>
          <w:i w:val="0"/>
          <w:iCs w:val="0"/>
          <w:u w:val="none"/>
        </w:rPr>
        <w:t>Авторами одной работы могут быть не более 2-х человек.</w:t>
      </w:r>
    </w:p>
    <w:p w14:paraId="68114C34" w14:textId="29C926D4" w:rsidR="00C75F8F" w:rsidRDefault="00C75F8F" w:rsidP="0065124F">
      <w:pPr>
        <w:spacing w:after="0" w:line="240" w:lineRule="auto"/>
        <w:ind w:firstLine="709"/>
        <w:rPr>
          <w:rStyle w:val="60"/>
          <w:i w:val="0"/>
          <w:iCs w:val="0"/>
          <w:u w:val="none"/>
        </w:rPr>
      </w:pPr>
      <w:r w:rsidRPr="00F259C1">
        <w:rPr>
          <w:rStyle w:val="60"/>
          <w:i w:val="0"/>
          <w:iCs w:val="0"/>
          <w:u w:val="none"/>
        </w:rPr>
        <w:t>Каждый участник может представить на Конкурс только одну работу в одной из пяти секций выбранного Направления.</w:t>
      </w:r>
    </w:p>
    <w:p w14:paraId="24E36417" w14:textId="4829DC51" w:rsidR="000076ED" w:rsidRPr="000076ED" w:rsidRDefault="000076ED" w:rsidP="0065124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0076ED">
        <w:rPr>
          <w:rFonts w:ascii="Times New Roman" w:hAnsi="Times New Roman"/>
          <w:sz w:val="28"/>
          <w:szCs w:val="28"/>
          <w:u w:val="single"/>
          <w:lang w:val="ru-RU"/>
        </w:rPr>
        <w:t>Работы, занявшие 1-е места принимают участие в межрегиональном туре Конкурса.</w:t>
      </w:r>
    </w:p>
    <w:p w14:paraId="7AA5503D" w14:textId="6931D654" w:rsidR="00C75F8F" w:rsidRPr="002E514A" w:rsidRDefault="00C75F8F" w:rsidP="0065124F">
      <w:pPr>
        <w:pStyle w:val="a6"/>
        <w:widowControl w:val="0"/>
        <w:numPr>
          <w:ilvl w:val="1"/>
          <w:numId w:val="1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E514A">
        <w:rPr>
          <w:rFonts w:ascii="Times New Roman" w:hAnsi="Times New Roman"/>
          <w:sz w:val="28"/>
          <w:szCs w:val="28"/>
          <w:lang w:val="ru-RU"/>
        </w:rPr>
        <w:t>На Конкурс не принимаются и не регистрируются:</w:t>
      </w:r>
    </w:p>
    <w:p w14:paraId="33041CD6" w14:textId="77777777" w:rsidR="00C75F8F" w:rsidRPr="00C75F8F" w:rsidRDefault="00C75F8F" w:rsidP="0065124F">
      <w:pPr>
        <w:widowControl w:val="0"/>
        <w:numPr>
          <w:ilvl w:val="0"/>
          <w:numId w:val="6"/>
        </w:numPr>
        <w:tabs>
          <w:tab w:val="left" w:pos="98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5F8F">
        <w:rPr>
          <w:rFonts w:ascii="Times New Roman" w:hAnsi="Times New Roman"/>
          <w:sz w:val="28"/>
          <w:szCs w:val="28"/>
          <w:lang w:val="ru-RU"/>
        </w:rPr>
        <w:t>неполные пакеты материалов (отсутствие регистрационных карточек участника, либо неправильное их заполнение);</w:t>
      </w:r>
    </w:p>
    <w:p w14:paraId="3FD30E24" w14:textId="77777777" w:rsidR="00C75F8F" w:rsidRPr="00C75F8F" w:rsidRDefault="00C75F8F" w:rsidP="0065124F">
      <w:pPr>
        <w:widowControl w:val="0"/>
        <w:numPr>
          <w:ilvl w:val="0"/>
          <w:numId w:val="6"/>
        </w:numPr>
        <w:tabs>
          <w:tab w:val="left" w:pos="10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5F8F">
        <w:rPr>
          <w:rFonts w:ascii="Times New Roman" w:hAnsi="Times New Roman"/>
          <w:sz w:val="28"/>
          <w:szCs w:val="28"/>
          <w:lang w:val="ru-RU"/>
        </w:rPr>
        <w:t>работы, не соответствующие требованиям оформления;</w:t>
      </w:r>
    </w:p>
    <w:p w14:paraId="70E97FE8" w14:textId="08805EA3" w:rsidR="00F259C1" w:rsidRDefault="00C75F8F" w:rsidP="0065124F">
      <w:pPr>
        <w:widowControl w:val="0"/>
        <w:numPr>
          <w:ilvl w:val="0"/>
          <w:numId w:val="6"/>
        </w:numPr>
        <w:tabs>
          <w:tab w:val="left" w:pos="10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5F8F">
        <w:rPr>
          <w:rFonts w:ascii="Times New Roman" w:hAnsi="Times New Roman"/>
          <w:sz w:val="28"/>
          <w:szCs w:val="28"/>
          <w:lang w:val="ru-RU"/>
        </w:rPr>
        <w:t>работы, не соответствующие указанной тематике.</w:t>
      </w:r>
    </w:p>
    <w:p w14:paraId="7B0084B4" w14:textId="48BF1774" w:rsidR="00656E2D" w:rsidRDefault="00656E2D" w:rsidP="0065124F">
      <w:pPr>
        <w:pStyle w:val="40"/>
        <w:shd w:val="clear" w:color="auto" w:fill="auto"/>
        <w:spacing w:before="0" w:after="0" w:line="240" w:lineRule="auto"/>
        <w:ind w:firstLine="709"/>
        <w:jc w:val="both"/>
      </w:pPr>
      <w:r w:rsidRPr="00C75F8F">
        <w:t>Работы, отправленные позже указанного срока, Оргкомитетом не</w:t>
      </w:r>
      <w:r>
        <w:t xml:space="preserve"> </w:t>
      </w:r>
      <w:r w:rsidRPr="00C75F8F">
        <w:t>рассматриваются и в Конкурсе не участвуют!</w:t>
      </w:r>
    </w:p>
    <w:p w14:paraId="65F395EE" w14:textId="77777777" w:rsidR="00277520" w:rsidRPr="00C75F8F" w:rsidRDefault="00277520" w:rsidP="0065124F">
      <w:pPr>
        <w:pStyle w:val="40"/>
        <w:shd w:val="clear" w:color="auto" w:fill="auto"/>
        <w:spacing w:before="0" w:after="0" w:line="240" w:lineRule="auto"/>
        <w:ind w:firstLine="709"/>
        <w:jc w:val="both"/>
      </w:pPr>
    </w:p>
    <w:p w14:paraId="1C1D81DA" w14:textId="77777777" w:rsidR="00C75F8F" w:rsidRPr="00C75F8F" w:rsidRDefault="00C75F8F" w:rsidP="0065124F">
      <w:pPr>
        <w:pStyle w:val="4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firstLine="709"/>
      </w:pPr>
      <w:r w:rsidRPr="00C75F8F">
        <w:t>НАПРАВЛЕНИЯ И ТЕМЫ КОНКУРСНЫХ РАБОТ</w:t>
      </w:r>
    </w:p>
    <w:p w14:paraId="1198680A" w14:textId="4E2C3170" w:rsidR="005F4A9C" w:rsidRDefault="00C75F8F" w:rsidP="00651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5F8F">
        <w:rPr>
          <w:rFonts w:ascii="Times New Roman" w:hAnsi="Times New Roman"/>
          <w:sz w:val="28"/>
          <w:szCs w:val="28"/>
          <w:lang w:val="ru-RU"/>
        </w:rPr>
        <w:t>На конкурс принимаются работы по двум Направлениям, в каждом из которых по 5 секций. В направлении «Исследовательская деятельность» могут принимать участие все желающие от 11 лет до 18 лет. В направлении «Научно- практическая деятельность» работы принимаются от учащихся высших и средних учебных заведений пожарно-технического и спасательного профиля.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5F4A9C" w14:paraId="2BA72CB2" w14:textId="77777777" w:rsidTr="009F1D3E">
        <w:tc>
          <w:tcPr>
            <w:tcW w:w="10450" w:type="dxa"/>
            <w:gridSpan w:val="2"/>
          </w:tcPr>
          <w:p w14:paraId="6281E125" w14:textId="5AC571F1" w:rsidR="005F4A9C" w:rsidRPr="005F4A9C" w:rsidRDefault="005F4A9C" w:rsidP="005F4A9C">
            <w:pPr>
              <w:spacing w:after="0" w:line="322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F4A9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НАПРАВЛЕНИЯ</w:t>
            </w:r>
          </w:p>
        </w:tc>
      </w:tr>
      <w:tr w:rsidR="005F4A9C" w14:paraId="2F00B331" w14:textId="77777777" w:rsidTr="005F4A9C">
        <w:tc>
          <w:tcPr>
            <w:tcW w:w="5225" w:type="dxa"/>
          </w:tcPr>
          <w:p w14:paraId="476A83DA" w14:textId="19C4A71E" w:rsidR="005F4A9C" w:rsidRPr="005F4A9C" w:rsidRDefault="005F4A9C" w:rsidP="005F4A9C">
            <w:pPr>
              <w:spacing w:after="0" w:line="322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F4A9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ИССЛЕДОВАТЕЛЬСКАЯ ДЕЯТЕЛЬНОСТЬ  (11-18 лет)</w:t>
            </w:r>
          </w:p>
        </w:tc>
        <w:tc>
          <w:tcPr>
            <w:tcW w:w="5225" w:type="dxa"/>
          </w:tcPr>
          <w:p w14:paraId="5C511E35" w14:textId="35A34FD8" w:rsidR="005F4A9C" w:rsidRPr="005F4A9C" w:rsidRDefault="005F4A9C" w:rsidP="005F4A9C">
            <w:pPr>
              <w:spacing w:after="0" w:line="322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F4A9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НАУЧНО-ПРАКТИЧЕСКАЯ ДЕЯТЕЛЬНОСТЬ (16-18 лет)</w:t>
            </w:r>
          </w:p>
        </w:tc>
      </w:tr>
      <w:tr w:rsidR="005F4A9C" w14:paraId="3EAC36BF" w14:textId="77777777" w:rsidTr="00DE231E">
        <w:tc>
          <w:tcPr>
            <w:tcW w:w="10450" w:type="dxa"/>
            <w:gridSpan w:val="2"/>
          </w:tcPr>
          <w:p w14:paraId="68B9E5A7" w14:textId="48010166" w:rsidR="005F4A9C" w:rsidRPr="005F4A9C" w:rsidRDefault="005F4A9C" w:rsidP="005F4A9C">
            <w:pPr>
              <w:spacing w:after="0" w:line="322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5F4A9C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СЕКЦИИ</w:t>
            </w:r>
          </w:p>
        </w:tc>
      </w:tr>
      <w:tr w:rsidR="005F4A9C" w14:paraId="6A84D810" w14:textId="77777777" w:rsidTr="005F4A9C">
        <w:tc>
          <w:tcPr>
            <w:tcW w:w="5225" w:type="dxa"/>
          </w:tcPr>
          <w:p w14:paraId="6FBD199F" w14:textId="0D907ABD" w:rsidR="005F4A9C" w:rsidRPr="005F4A9C" w:rsidRDefault="005F4A9C" w:rsidP="005F4A9C">
            <w:pPr>
              <w:pStyle w:val="a6"/>
              <w:numPr>
                <w:ilvl w:val="0"/>
                <w:numId w:val="20"/>
              </w:numPr>
              <w:spacing w:after="0" w:line="322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4A9C">
              <w:rPr>
                <w:rStyle w:val="23"/>
                <w:lang w:val="ru-RU"/>
              </w:rPr>
              <w:t>Заслуженные работники и ветераны пожарной охраны, ВДПО</w:t>
            </w:r>
          </w:p>
        </w:tc>
        <w:tc>
          <w:tcPr>
            <w:tcW w:w="5225" w:type="dxa"/>
          </w:tcPr>
          <w:p w14:paraId="448CD99B" w14:textId="0D18D78C" w:rsidR="005F4A9C" w:rsidRPr="005F4A9C" w:rsidRDefault="005F4A9C" w:rsidP="005F4A9C">
            <w:pPr>
              <w:spacing w:after="0" w:line="322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4A9C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F4A9C">
              <w:rPr>
                <w:rFonts w:ascii="Times New Roman" w:hAnsi="Times New Roman"/>
                <w:sz w:val="28"/>
                <w:szCs w:val="28"/>
                <w:lang w:val="ru-RU"/>
              </w:rPr>
              <w:t>Пожарная тактика</w:t>
            </w:r>
          </w:p>
        </w:tc>
      </w:tr>
      <w:tr w:rsidR="005F4A9C" w:rsidRPr="0053511F" w14:paraId="43460B1D" w14:textId="77777777" w:rsidTr="005F4A9C">
        <w:tc>
          <w:tcPr>
            <w:tcW w:w="5225" w:type="dxa"/>
          </w:tcPr>
          <w:p w14:paraId="0561C5F7" w14:textId="3C8773F3" w:rsidR="005F4A9C" w:rsidRDefault="005F4A9C" w:rsidP="005F4A9C">
            <w:pPr>
              <w:spacing w:after="0" w:line="322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F8F">
              <w:rPr>
                <w:rStyle w:val="23"/>
                <w:lang w:val="ru-RU"/>
              </w:rPr>
              <w:t>2. Героические действия пожарных и спасателей.</w:t>
            </w:r>
          </w:p>
        </w:tc>
        <w:tc>
          <w:tcPr>
            <w:tcW w:w="5225" w:type="dxa"/>
          </w:tcPr>
          <w:p w14:paraId="12F45AA4" w14:textId="647EA237" w:rsidR="005F4A9C" w:rsidRDefault="005F4A9C" w:rsidP="00F82801">
            <w:pPr>
              <w:spacing w:after="0" w:line="322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F8F">
              <w:rPr>
                <w:rStyle w:val="23"/>
                <w:lang w:val="ru-RU"/>
              </w:rPr>
              <w:t>2. Пожарная техника и пожарно</w:t>
            </w:r>
            <w:r w:rsidRPr="00C75F8F">
              <w:rPr>
                <w:rStyle w:val="23"/>
                <w:lang w:val="ru-RU"/>
              </w:rPr>
              <w:softHyphen/>
              <w:t>техническое моделирование.</w:t>
            </w:r>
          </w:p>
        </w:tc>
      </w:tr>
      <w:tr w:rsidR="005F4A9C" w14:paraId="5A7F89E4" w14:textId="77777777" w:rsidTr="005F4A9C">
        <w:tc>
          <w:tcPr>
            <w:tcW w:w="5225" w:type="dxa"/>
          </w:tcPr>
          <w:p w14:paraId="71252096" w14:textId="1A305035" w:rsidR="005F4A9C" w:rsidRPr="005F4A9C" w:rsidRDefault="005F4A9C" w:rsidP="005F4A9C">
            <w:pPr>
              <w:spacing w:after="0" w:line="322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3. </w:t>
            </w:r>
            <w:r w:rsidRPr="005F4A9C">
              <w:rPr>
                <w:rFonts w:ascii="Times New Roman" w:hAnsi="Times New Roman"/>
                <w:sz w:val="28"/>
                <w:szCs w:val="28"/>
                <w:lang w:val="ru-RU"/>
              </w:rPr>
              <w:t>Дети-герои, награжденные медалью «За отвагу на пожаре», «За спасение погибавших»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225" w:type="dxa"/>
          </w:tcPr>
          <w:p w14:paraId="38601E84" w14:textId="6218027D" w:rsidR="005F4A9C" w:rsidRPr="00F82801" w:rsidRDefault="00F82801" w:rsidP="00F82801">
            <w:pPr>
              <w:spacing w:after="0" w:line="322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3. </w:t>
            </w:r>
            <w:r w:rsidR="005F4A9C" w:rsidRPr="00F82801">
              <w:rPr>
                <w:rFonts w:ascii="Times New Roman" w:hAnsi="Times New Roman"/>
                <w:sz w:val="28"/>
                <w:szCs w:val="28"/>
                <w:lang w:val="ru-RU"/>
              </w:rPr>
              <w:t>Автоматика</w:t>
            </w:r>
          </w:p>
        </w:tc>
      </w:tr>
      <w:tr w:rsidR="005F4A9C" w14:paraId="096B403F" w14:textId="77777777" w:rsidTr="005F4A9C">
        <w:tc>
          <w:tcPr>
            <w:tcW w:w="5225" w:type="dxa"/>
          </w:tcPr>
          <w:p w14:paraId="69D9C4CB" w14:textId="4D1F01E7" w:rsidR="005F4A9C" w:rsidRPr="00F82801" w:rsidRDefault="00F82801" w:rsidP="00F82801">
            <w:pPr>
              <w:spacing w:after="0" w:line="322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4. </w:t>
            </w:r>
            <w:r w:rsidRPr="00F82801">
              <w:rPr>
                <w:rFonts w:ascii="Times New Roman" w:hAnsi="Times New Roman"/>
                <w:sz w:val="28"/>
                <w:szCs w:val="28"/>
                <w:lang w:val="ru-RU"/>
              </w:rPr>
              <w:t>Пожарно-прикладной спорт, достижения выдающихся спортсменов в этом виде спорта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225" w:type="dxa"/>
          </w:tcPr>
          <w:p w14:paraId="625F9F33" w14:textId="69DFE351" w:rsidR="005F4A9C" w:rsidRDefault="00F82801" w:rsidP="005F4A9C">
            <w:pPr>
              <w:spacing w:after="0" w:line="322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 Водоснабжение.</w:t>
            </w:r>
          </w:p>
        </w:tc>
      </w:tr>
      <w:tr w:rsidR="005F4A9C" w14:paraId="67583F8B" w14:textId="77777777" w:rsidTr="005F4A9C">
        <w:tc>
          <w:tcPr>
            <w:tcW w:w="5225" w:type="dxa"/>
          </w:tcPr>
          <w:p w14:paraId="728C66C2" w14:textId="66FFD82F" w:rsidR="005F4A9C" w:rsidRPr="00F82801" w:rsidRDefault="00F82801" w:rsidP="00F82801">
            <w:pPr>
              <w:pStyle w:val="a6"/>
              <w:numPr>
                <w:ilvl w:val="0"/>
                <w:numId w:val="19"/>
              </w:numPr>
              <w:spacing w:after="0" w:line="322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82801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Информационно-пропагандистская деятельность.</w:t>
            </w:r>
          </w:p>
        </w:tc>
        <w:tc>
          <w:tcPr>
            <w:tcW w:w="5225" w:type="dxa"/>
          </w:tcPr>
          <w:p w14:paraId="0F4F1152" w14:textId="71896931" w:rsidR="005F4A9C" w:rsidRPr="00F82801" w:rsidRDefault="00F82801" w:rsidP="00F82801">
            <w:pPr>
              <w:spacing w:after="0" w:line="322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5. </w:t>
            </w:r>
            <w:r w:rsidRPr="00F82801">
              <w:rPr>
                <w:rFonts w:ascii="Times New Roman" w:hAnsi="Times New Roman"/>
                <w:sz w:val="28"/>
                <w:szCs w:val="28"/>
                <w:lang w:val="ru-RU"/>
              </w:rPr>
              <w:t>Пожарная профилактика</w:t>
            </w:r>
          </w:p>
        </w:tc>
      </w:tr>
    </w:tbl>
    <w:p w14:paraId="4D670CC2" w14:textId="77777777" w:rsidR="00277520" w:rsidRDefault="00277520" w:rsidP="00277520">
      <w:pPr>
        <w:pStyle w:val="22"/>
        <w:keepNext/>
        <w:keepLines/>
        <w:shd w:val="clear" w:color="auto" w:fill="auto"/>
        <w:tabs>
          <w:tab w:val="left" w:pos="0"/>
        </w:tabs>
        <w:spacing w:line="240" w:lineRule="auto"/>
        <w:jc w:val="left"/>
      </w:pPr>
      <w:bookmarkStart w:id="4" w:name="bookmark7"/>
    </w:p>
    <w:p w14:paraId="0F0251BB" w14:textId="76A4F6EA" w:rsidR="00C75F8F" w:rsidRPr="00C75F8F" w:rsidRDefault="00C75F8F" w:rsidP="00277520">
      <w:pPr>
        <w:pStyle w:val="22"/>
        <w:keepNext/>
        <w:keepLines/>
        <w:numPr>
          <w:ilvl w:val="0"/>
          <w:numId w:val="19"/>
        </w:numPr>
        <w:shd w:val="clear" w:color="auto" w:fill="auto"/>
        <w:tabs>
          <w:tab w:val="left" w:pos="0"/>
        </w:tabs>
        <w:spacing w:line="240" w:lineRule="auto"/>
      </w:pPr>
      <w:r w:rsidRPr="00C75F8F">
        <w:t>КРИТЕРИИ ОЦЕНКИ КОНКУРСА</w:t>
      </w:r>
      <w:bookmarkEnd w:id="4"/>
    </w:p>
    <w:p w14:paraId="67063CF6" w14:textId="77777777" w:rsidR="00C75F8F" w:rsidRPr="00C75F8F" w:rsidRDefault="00C75F8F" w:rsidP="0027752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C75F8F">
        <w:rPr>
          <w:rFonts w:ascii="Times New Roman" w:hAnsi="Times New Roman"/>
          <w:sz w:val="28"/>
          <w:szCs w:val="28"/>
          <w:lang w:val="ru-RU"/>
        </w:rPr>
        <w:t>При подведении итогов Конкурса оценочным показателем представленных работ считается:</w:t>
      </w:r>
    </w:p>
    <w:p w14:paraId="755D94E3" w14:textId="0B20418F" w:rsidR="00C75F8F" w:rsidRPr="00F82801" w:rsidRDefault="00F82801" w:rsidP="00277520">
      <w:pPr>
        <w:widowControl w:val="0"/>
        <w:tabs>
          <w:tab w:val="left" w:pos="1012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C75F8F" w:rsidRPr="00F82801">
        <w:rPr>
          <w:rFonts w:ascii="Times New Roman" w:hAnsi="Times New Roman"/>
          <w:sz w:val="28"/>
          <w:szCs w:val="28"/>
          <w:lang w:val="ru-RU"/>
        </w:rPr>
        <w:t>актуальность поставленной задачи;</w:t>
      </w:r>
    </w:p>
    <w:p w14:paraId="2225BB68" w14:textId="5A4D8C00" w:rsidR="00C75F8F" w:rsidRPr="00F82801" w:rsidRDefault="00F82801" w:rsidP="00277520">
      <w:pPr>
        <w:widowControl w:val="0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</w:t>
      </w:r>
      <w:r w:rsidR="00C75F8F" w:rsidRPr="00F82801">
        <w:rPr>
          <w:rFonts w:ascii="Times New Roman" w:hAnsi="Times New Roman"/>
          <w:sz w:val="28"/>
          <w:szCs w:val="28"/>
          <w:lang w:val="ru-RU"/>
        </w:rPr>
        <w:t>овизна решаемой задачи;</w:t>
      </w:r>
    </w:p>
    <w:p w14:paraId="1C9350D6" w14:textId="7307A25E" w:rsidR="00C75F8F" w:rsidRPr="00C75F8F" w:rsidRDefault="00F82801" w:rsidP="00277520">
      <w:pPr>
        <w:widowControl w:val="0"/>
        <w:tabs>
          <w:tab w:val="left" w:pos="1017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C75F8F" w:rsidRPr="00C75F8F">
        <w:rPr>
          <w:rFonts w:ascii="Times New Roman" w:hAnsi="Times New Roman"/>
          <w:sz w:val="28"/>
          <w:szCs w:val="28"/>
          <w:lang w:val="ru-RU"/>
        </w:rPr>
        <w:t>оригинальность методов решения задачи, исследования;</w:t>
      </w:r>
    </w:p>
    <w:p w14:paraId="5A90E33A" w14:textId="4AD8FDED" w:rsidR="00C75F8F" w:rsidRPr="00F82801" w:rsidRDefault="00F82801" w:rsidP="00277520">
      <w:pPr>
        <w:widowControl w:val="0"/>
        <w:tabs>
          <w:tab w:val="left" w:pos="1017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C75F8F" w:rsidRPr="00F82801">
        <w:rPr>
          <w:rFonts w:ascii="Times New Roman" w:hAnsi="Times New Roman"/>
          <w:sz w:val="28"/>
          <w:szCs w:val="28"/>
          <w:lang w:val="ru-RU"/>
        </w:rPr>
        <w:t>новизна полученных результатов;</w:t>
      </w:r>
    </w:p>
    <w:p w14:paraId="036A1ED6" w14:textId="6239E80F" w:rsidR="00C75F8F" w:rsidRPr="00C75F8F" w:rsidRDefault="00F82801" w:rsidP="00277520">
      <w:pPr>
        <w:widowControl w:val="0"/>
        <w:tabs>
          <w:tab w:val="left" w:pos="1017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C75F8F" w:rsidRPr="00C75F8F">
        <w:rPr>
          <w:rFonts w:ascii="Times New Roman" w:hAnsi="Times New Roman"/>
          <w:sz w:val="28"/>
          <w:szCs w:val="28"/>
          <w:lang w:val="ru-RU"/>
        </w:rPr>
        <w:t>научное и практическое значение результатов работы;</w:t>
      </w:r>
    </w:p>
    <w:p w14:paraId="192DA766" w14:textId="269E7EC9" w:rsidR="00C75F8F" w:rsidRPr="00C75F8F" w:rsidRDefault="00F82801" w:rsidP="0027752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C75F8F" w:rsidRPr="00C75F8F">
        <w:rPr>
          <w:rFonts w:ascii="Times New Roman" w:hAnsi="Times New Roman"/>
          <w:sz w:val="28"/>
          <w:szCs w:val="28"/>
          <w:lang w:val="ru-RU"/>
        </w:rPr>
        <w:t>уровень проработанности исследования, решения задачи;</w:t>
      </w:r>
    </w:p>
    <w:p w14:paraId="30D93B6C" w14:textId="04390807" w:rsidR="00C75F8F" w:rsidRPr="00F82801" w:rsidRDefault="00F82801" w:rsidP="0027752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C75F8F" w:rsidRPr="00C75F8F">
        <w:rPr>
          <w:rFonts w:ascii="Times New Roman" w:hAnsi="Times New Roman"/>
          <w:sz w:val="28"/>
          <w:szCs w:val="28"/>
          <w:lang w:val="ru-RU"/>
        </w:rPr>
        <w:t>изложение доклада и эрудированность автора в рассматриваемой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75F8F" w:rsidRPr="00F82801">
        <w:rPr>
          <w:rFonts w:ascii="Times New Roman" w:hAnsi="Times New Roman"/>
          <w:sz w:val="28"/>
          <w:szCs w:val="28"/>
          <w:lang w:val="ru-RU"/>
        </w:rPr>
        <w:t>области;</w:t>
      </w:r>
    </w:p>
    <w:p w14:paraId="18C9595B" w14:textId="31A15D0B" w:rsidR="00C75F8F" w:rsidRDefault="00F82801" w:rsidP="00277520">
      <w:pPr>
        <w:widowControl w:val="0"/>
        <w:tabs>
          <w:tab w:val="left" w:pos="1012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C75F8F" w:rsidRPr="00C75F8F">
        <w:rPr>
          <w:rFonts w:ascii="Times New Roman" w:hAnsi="Times New Roman"/>
          <w:sz w:val="28"/>
          <w:szCs w:val="28"/>
        </w:rPr>
        <w:t>оформление работы.</w:t>
      </w:r>
    </w:p>
    <w:p w14:paraId="167B2BC4" w14:textId="77777777" w:rsidR="00277520" w:rsidRPr="00C75F8F" w:rsidRDefault="00277520" w:rsidP="00277520">
      <w:pPr>
        <w:widowControl w:val="0"/>
        <w:tabs>
          <w:tab w:val="left" w:pos="1012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7F75B798" w14:textId="77777777" w:rsidR="00C75F8F" w:rsidRPr="00C75F8F" w:rsidRDefault="00C75F8F" w:rsidP="00277520">
      <w:pPr>
        <w:pStyle w:val="22"/>
        <w:keepNext/>
        <w:keepLines/>
        <w:numPr>
          <w:ilvl w:val="0"/>
          <w:numId w:val="19"/>
        </w:numPr>
        <w:shd w:val="clear" w:color="auto" w:fill="auto"/>
        <w:tabs>
          <w:tab w:val="left" w:pos="0"/>
        </w:tabs>
        <w:spacing w:line="240" w:lineRule="auto"/>
        <w:ind w:left="0" w:firstLine="709"/>
      </w:pPr>
      <w:bookmarkStart w:id="5" w:name="bookmark8"/>
      <w:r w:rsidRPr="00C75F8F">
        <w:t>РУКОВОДСТВО КОНКУРСОМ</w:t>
      </w:r>
      <w:bookmarkEnd w:id="5"/>
    </w:p>
    <w:p w14:paraId="6211439E" w14:textId="77777777" w:rsidR="00C75F8F" w:rsidRPr="00C75F8F" w:rsidRDefault="00C75F8F" w:rsidP="00277520">
      <w:pPr>
        <w:widowControl w:val="0"/>
        <w:numPr>
          <w:ilvl w:val="0"/>
          <w:numId w:val="7"/>
        </w:numPr>
        <w:tabs>
          <w:tab w:val="left" w:pos="1287"/>
        </w:tabs>
        <w:spacing w:after="0" w:line="240" w:lineRule="auto"/>
        <w:ind w:right="22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5F8F">
        <w:rPr>
          <w:rFonts w:ascii="Times New Roman" w:hAnsi="Times New Roman"/>
          <w:sz w:val="28"/>
          <w:szCs w:val="28"/>
          <w:lang w:val="ru-RU"/>
        </w:rPr>
        <w:t>Общее руководство подготовкой и проведением Конкурса осуществляет организационный комитет (далее - Оргкомитет) Конкурса. Состав Оргкомитета и жюри Конкурса формируется из представителей ЦА ВДПО и представителей других заинтересованных организаций.</w:t>
      </w:r>
    </w:p>
    <w:p w14:paraId="4B5BF8E9" w14:textId="77777777" w:rsidR="00C75F8F" w:rsidRPr="00C75F8F" w:rsidRDefault="00C75F8F" w:rsidP="00277520">
      <w:pPr>
        <w:spacing w:after="0" w:line="240" w:lineRule="auto"/>
        <w:ind w:right="22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5F8F">
        <w:rPr>
          <w:rFonts w:ascii="Times New Roman" w:hAnsi="Times New Roman"/>
          <w:sz w:val="28"/>
          <w:szCs w:val="28"/>
          <w:lang w:val="ru-RU"/>
        </w:rPr>
        <w:t>Для организации и проведения регионального и межрегионального этапов Конкурса формируются Оргкомитеты и жюри на местах, куда могут входить представители ВДПО и представители других заинтересованных организаций.</w:t>
      </w:r>
    </w:p>
    <w:p w14:paraId="2268EDCB" w14:textId="77777777" w:rsidR="00C75F8F" w:rsidRPr="00C75F8F" w:rsidRDefault="00C75F8F" w:rsidP="00277520">
      <w:pPr>
        <w:spacing w:after="0" w:line="240" w:lineRule="auto"/>
        <w:ind w:right="22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5F8F">
        <w:rPr>
          <w:rFonts w:ascii="Times New Roman" w:hAnsi="Times New Roman"/>
          <w:sz w:val="28"/>
          <w:szCs w:val="28"/>
          <w:lang w:val="ru-RU"/>
        </w:rPr>
        <w:t>На основе данного Положения разрабатываются Положения о региональном и межрегиональном этапах Конкурса.</w:t>
      </w:r>
    </w:p>
    <w:p w14:paraId="2E7754D9" w14:textId="77777777" w:rsidR="00C75F8F" w:rsidRPr="00C75F8F" w:rsidRDefault="00C75F8F" w:rsidP="00277520">
      <w:pPr>
        <w:pStyle w:val="22"/>
        <w:keepNext/>
        <w:keepLines/>
        <w:numPr>
          <w:ilvl w:val="0"/>
          <w:numId w:val="7"/>
        </w:numPr>
        <w:shd w:val="clear" w:color="auto" w:fill="auto"/>
        <w:tabs>
          <w:tab w:val="left" w:pos="1338"/>
        </w:tabs>
        <w:spacing w:line="240" w:lineRule="auto"/>
        <w:ind w:firstLine="709"/>
        <w:jc w:val="both"/>
      </w:pPr>
      <w:bookmarkStart w:id="6" w:name="bookmark9"/>
      <w:r w:rsidRPr="00C75F8F">
        <w:t>Оргкомитет Конкурса:</w:t>
      </w:r>
      <w:bookmarkEnd w:id="6"/>
    </w:p>
    <w:p w14:paraId="32FEC2FA" w14:textId="00049244" w:rsidR="00C75F8F" w:rsidRPr="00C75F8F" w:rsidRDefault="004B5C8B" w:rsidP="0027752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C75F8F" w:rsidRPr="00C75F8F">
        <w:rPr>
          <w:rFonts w:ascii="Times New Roman" w:hAnsi="Times New Roman"/>
          <w:sz w:val="28"/>
          <w:szCs w:val="28"/>
          <w:lang w:val="ru-RU"/>
        </w:rPr>
        <w:t>осуществляет общее руководство организацией и проведением Конкурса;</w:t>
      </w:r>
    </w:p>
    <w:p w14:paraId="728AC8DC" w14:textId="38BCB20C" w:rsidR="00C75F8F" w:rsidRPr="004B5C8B" w:rsidRDefault="004B5C8B" w:rsidP="00277520">
      <w:pPr>
        <w:widowControl w:val="0"/>
        <w:tabs>
          <w:tab w:val="left" w:pos="1017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C75F8F" w:rsidRPr="004B5C8B">
        <w:rPr>
          <w:rFonts w:ascii="Times New Roman" w:hAnsi="Times New Roman"/>
          <w:sz w:val="28"/>
          <w:szCs w:val="28"/>
          <w:lang w:val="ru-RU"/>
        </w:rPr>
        <w:t>утверждает состав жюри;</w:t>
      </w:r>
    </w:p>
    <w:p w14:paraId="51488A2B" w14:textId="431B830A" w:rsidR="00C75F8F" w:rsidRPr="004B5C8B" w:rsidRDefault="004B5C8B" w:rsidP="00277520">
      <w:pPr>
        <w:widowControl w:val="0"/>
        <w:tabs>
          <w:tab w:val="left" w:pos="1017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C75F8F" w:rsidRPr="004B5C8B">
        <w:rPr>
          <w:rFonts w:ascii="Times New Roman" w:hAnsi="Times New Roman"/>
          <w:sz w:val="28"/>
          <w:szCs w:val="28"/>
          <w:lang w:val="ru-RU"/>
        </w:rPr>
        <w:t>принимает конкурсные материалы;</w:t>
      </w:r>
    </w:p>
    <w:p w14:paraId="66E98356" w14:textId="4D88C761" w:rsidR="00C75F8F" w:rsidRPr="00C75F8F" w:rsidRDefault="004B5C8B" w:rsidP="00277520">
      <w:pPr>
        <w:widowControl w:val="0"/>
        <w:tabs>
          <w:tab w:val="left" w:pos="1017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C75F8F" w:rsidRPr="00C75F8F">
        <w:rPr>
          <w:rFonts w:ascii="Times New Roman" w:hAnsi="Times New Roman"/>
          <w:sz w:val="28"/>
          <w:szCs w:val="28"/>
          <w:lang w:val="ru-RU"/>
        </w:rPr>
        <w:t>информирует о ходе проведения Конкурса и его итогах в средствах</w:t>
      </w:r>
    </w:p>
    <w:p w14:paraId="276073C7" w14:textId="77777777" w:rsidR="00C75F8F" w:rsidRPr="00C75F8F" w:rsidRDefault="00C75F8F" w:rsidP="00277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5F8F">
        <w:rPr>
          <w:rFonts w:ascii="Times New Roman" w:hAnsi="Times New Roman"/>
          <w:sz w:val="28"/>
          <w:szCs w:val="28"/>
          <w:lang w:val="ru-RU"/>
        </w:rPr>
        <w:t>массовой информации и в сети Интернет.</w:t>
      </w:r>
    </w:p>
    <w:p w14:paraId="3A466499" w14:textId="77777777" w:rsidR="00C75F8F" w:rsidRPr="00C75F8F" w:rsidRDefault="00C75F8F" w:rsidP="00277520">
      <w:pPr>
        <w:pStyle w:val="22"/>
        <w:keepNext/>
        <w:keepLines/>
        <w:numPr>
          <w:ilvl w:val="0"/>
          <w:numId w:val="7"/>
        </w:numPr>
        <w:shd w:val="clear" w:color="auto" w:fill="auto"/>
        <w:tabs>
          <w:tab w:val="left" w:pos="1338"/>
        </w:tabs>
        <w:spacing w:line="240" w:lineRule="auto"/>
        <w:ind w:firstLine="709"/>
        <w:jc w:val="both"/>
      </w:pPr>
      <w:bookmarkStart w:id="7" w:name="bookmark10"/>
      <w:r w:rsidRPr="00C75F8F">
        <w:t>Жюри Конкурса:</w:t>
      </w:r>
      <w:bookmarkEnd w:id="7"/>
    </w:p>
    <w:p w14:paraId="398E0A1D" w14:textId="599C6015" w:rsidR="00C75F8F" w:rsidRPr="00C75F8F" w:rsidRDefault="004B5C8B" w:rsidP="00277520">
      <w:pPr>
        <w:widowControl w:val="0"/>
        <w:tabs>
          <w:tab w:val="left" w:pos="1017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C75F8F" w:rsidRPr="00C75F8F">
        <w:rPr>
          <w:rFonts w:ascii="Times New Roman" w:hAnsi="Times New Roman"/>
          <w:sz w:val="28"/>
          <w:szCs w:val="28"/>
        </w:rPr>
        <w:t>проводит оценку конкурсных работ;</w:t>
      </w:r>
    </w:p>
    <w:p w14:paraId="1926CDC8" w14:textId="4021DCBD" w:rsidR="00C75F8F" w:rsidRPr="00C75F8F" w:rsidRDefault="004B5C8B" w:rsidP="0027752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C75F8F" w:rsidRPr="00C75F8F">
        <w:rPr>
          <w:rFonts w:ascii="Times New Roman" w:hAnsi="Times New Roman"/>
          <w:sz w:val="28"/>
          <w:szCs w:val="28"/>
          <w:lang w:val="ru-RU"/>
        </w:rPr>
        <w:t>определяет кандидатуры победителей и призеров Конкурса;</w:t>
      </w:r>
    </w:p>
    <w:p w14:paraId="00B143EF" w14:textId="4A6C1F0E" w:rsidR="00C75F8F" w:rsidRPr="00C75F8F" w:rsidRDefault="00C75F8F" w:rsidP="00277520">
      <w:pPr>
        <w:pStyle w:val="70"/>
        <w:shd w:val="clear" w:color="auto" w:fill="auto"/>
        <w:spacing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  <w:sectPr w:rsidR="00C75F8F" w:rsidRPr="00C75F8F" w:rsidSect="00257573">
          <w:footerReference w:type="default" r:id="rId13"/>
          <w:type w:val="continuous"/>
          <w:pgSz w:w="11900" w:h="16840"/>
          <w:pgMar w:top="720" w:right="720" w:bottom="720" w:left="720" w:header="0" w:footer="3" w:gutter="0"/>
          <w:pgNumType w:start="1"/>
          <w:cols w:space="720"/>
          <w:noEndnote/>
          <w:docGrid w:linePitch="360"/>
        </w:sectPr>
      </w:pPr>
    </w:p>
    <w:p w14:paraId="2B87C5DF" w14:textId="0B01F360" w:rsidR="00C75F8F" w:rsidRPr="00C75F8F" w:rsidRDefault="00C75F8F" w:rsidP="00277520">
      <w:pPr>
        <w:spacing w:after="0" w:line="240" w:lineRule="auto"/>
        <w:ind w:right="24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5F8F">
        <w:rPr>
          <w:rFonts w:ascii="Times New Roman" w:hAnsi="Times New Roman"/>
          <w:sz w:val="28"/>
          <w:szCs w:val="28"/>
          <w:lang w:val="ru-RU"/>
        </w:rPr>
        <w:t>- имеет право при отсутствии работ, заслуживающих поощрения, не</w:t>
      </w:r>
      <w:r w:rsidR="004B5C8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5F8F">
        <w:rPr>
          <w:rFonts w:ascii="Times New Roman" w:hAnsi="Times New Roman"/>
          <w:sz w:val="28"/>
          <w:szCs w:val="28"/>
          <w:lang w:val="ru-RU"/>
        </w:rPr>
        <w:t>присуждать призовые места;</w:t>
      </w:r>
    </w:p>
    <w:p w14:paraId="12BECFA3" w14:textId="0E4ABD99" w:rsidR="00C75F8F" w:rsidRDefault="004B5C8B" w:rsidP="00277520">
      <w:pPr>
        <w:spacing w:after="0" w:line="240" w:lineRule="auto"/>
        <w:ind w:right="24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C75F8F" w:rsidRPr="00C75F8F">
        <w:rPr>
          <w:rFonts w:ascii="Times New Roman" w:hAnsi="Times New Roman"/>
          <w:sz w:val="28"/>
          <w:szCs w:val="28"/>
          <w:lang w:val="ru-RU"/>
        </w:rPr>
        <w:t>решения жюри оформляются протоколами, являются окончательными, утверждаются председателем жюри и пересмотру не подлежат.</w:t>
      </w:r>
    </w:p>
    <w:p w14:paraId="64583D51" w14:textId="77777777" w:rsidR="00277520" w:rsidRPr="00C75F8F" w:rsidRDefault="00277520" w:rsidP="00277520">
      <w:pPr>
        <w:spacing w:after="0" w:line="240" w:lineRule="auto"/>
        <w:ind w:right="24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D30541A" w14:textId="77777777" w:rsidR="00C75F8F" w:rsidRPr="00C75F8F" w:rsidRDefault="00C75F8F" w:rsidP="00277520">
      <w:pPr>
        <w:pStyle w:val="22"/>
        <w:keepNext/>
        <w:keepLines/>
        <w:numPr>
          <w:ilvl w:val="0"/>
          <w:numId w:val="19"/>
        </w:numPr>
        <w:shd w:val="clear" w:color="auto" w:fill="auto"/>
        <w:tabs>
          <w:tab w:val="left" w:pos="2180"/>
        </w:tabs>
        <w:spacing w:line="240" w:lineRule="auto"/>
      </w:pPr>
      <w:bookmarkStart w:id="8" w:name="bookmark11"/>
      <w:r w:rsidRPr="00C75F8F">
        <w:t>ПОРЯДОК ПОДВЕДЕНИЯ ИТОГОВ КОНКУРСА</w:t>
      </w:r>
      <w:bookmarkEnd w:id="8"/>
    </w:p>
    <w:p w14:paraId="02174E44" w14:textId="77777777" w:rsidR="00C75F8F" w:rsidRPr="00C75F8F" w:rsidRDefault="00C75F8F" w:rsidP="00277520">
      <w:pPr>
        <w:widowControl w:val="0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5F8F">
        <w:rPr>
          <w:rFonts w:ascii="Times New Roman" w:hAnsi="Times New Roman"/>
          <w:sz w:val="28"/>
          <w:szCs w:val="28"/>
          <w:lang w:val="ru-RU"/>
        </w:rPr>
        <w:t>Оценка конкурсных работ осуществляется в баллах по критериям, разработанным оргкомитетом (Приложение № 4). По каждой конкурсной работе выставляется среднеарифметическая оценка из индивидуальных оценок каждого члена Жюри.</w:t>
      </w:r>
    </w:p>
    <w:p w14:paraId="53223635" w14:textId="77777777" w:rsidR="00C75F8F" w:rsidRPr="00C75F8F" w:rsidRDefault="00C75F8F" w:rsidP="00277520">
      <w:pPr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5F8F">
        <w:rPr>
          <w:rFonts w:ascii="Times New Roman" w:hAnsi="Times New Roman"/>
          <w:sz w:val="28"/>
          <w:szCs w:val="28"/>
          <w:lang w:val="ru-RU"/>
        </w:rPr>
        <w:t>Победители определяются в двух направлениях в каждой секции.</w:t>
      </w:r>
    </w:p>
    <w:p w14:paraId="62866F3D" w14:textId="74A97D41" w:rsidR="00C75F8F" w:rsidRDefault="00C75F8F" w:rsidP="00277520">
      <w:pPr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5F8F">
        <w:rPr>
          <w:rFonts w:ascii="Times New Roman" w:hAnsi="Times New Roman"/>
          <w:sz w:val="28"/>
          <w:szCs w:val="28"/>
          <w:lang w:val="ru-RU"/>
        </w:rPr>
        <w:t>В процессе подведения итогов могут устраиваться конференции.</w:t>
      </w:r>
    </w:p>
    <w:p w14:paraId="253721B9" w14:textId="77777777" w:rsidR="004B5C8B" w:rsidRPr="00C75F8F" w:rsidRDefault="004B5C8B" w:rsidP="0027752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3DC2C0D" w14:textId="77777777" w:rsidR="00C75F8F" w:rsidRPr="00C75F8F" w:rsidRDefault="00C75F8F" w:rsidP="00277520">
      <w:pPr>
        <w:pStyle w:val="22"/>
        <w:keepNext/>
        <w:keepLines/>
        <w:numPr>
          <w:ilvl w:val="0"/>
          <w:numId w:val="19"/>
        </w:numPr>
        <w:shd w:val="clear" w:color="auto" w:fill="auto"/>
        <w:tabs>
          <w:tab w:val="left" w:pos="0"/>
        </w:tabs>
        <w:spacing w:line="240" w:lineRule="auto"/>
        <w:ind w:left="0"/>
      </w:pPr>
      <w:bookmarkStart w:id="9" w:name="bookmark12"/>
      <w:r w:rsidRPr="00C75F8F">
        <w:t>НАГРАЖДЕНИЕ КОНКУРСА</w:t>
      </w:r>
      <w:bookmarkEnd w:id="9"/>
    </w:p>
    <w:p w14:paraId="5092B621" w14:textId="77777777" w:rsidR="00C75F8F" w:rsidRPr="00C75F8F" w:rsidRDefault="00C75F8F" w:rsidP="00277520">
      <w:pPr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5F8F">
        <w:rPr>
          <w:rFonts w:ascii="Times New Roman" w:hAnsi="Times New Roman"/>
          <w:sz w:val="28"/>
          <w:szCs w:val="28"/>
          <w:lang w:val="ru-RU"/>
        </w:rPr>
        <w:t xml:space="preserve">Награждение предусматривается за </w:t>
      </w:r>
      <w:r w:rsidRPr="00C75F8F">
        <w:rPr>
          <w:rFonts w:ascii="Times New Roman" w:hAnsi="Times New Roman"/>
          <w:sz w:val="28"/>
          <w:szCs w:val="28"/>
          <w:lang w:bidi="en-US"/>
        </w:rPr>
        <w:t>I</w:t>
      </w:r>
      <w:r w:rsidRPr="00C75F8F">
        <w:rPr>
          <w:rFonts w:ascii="Times New Roman" w:hAnsi="Times New Roman"/>
          <w:sz w:val="28"/>
          <w:szCs w:val="28"/>
          <w:lang w:val="ru-RU" w:bidi="en-US"/>
        </w:rPr>
        <w:t xml:space="preserve">, </w:t>
      </w:r>
      <w:r w:rsidRPr="00C75F8F">
        <w:rPr>
          <w:rFonts w:ascii="Times New Roman" w:hAnsi="Times New Roman"/>
          <w:sz w:val="28"/>
          <w:szCs w:val="28"/>
        </w:rPr>
        <w:t>II</w:t>
      </w:r>
      <w:r w:rsidRPr="00C75F8F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C75F8F">
        <w:rPr>
          <w:rFonts w:ascii="Times New Roman" w:hAnsi="Times New Roman"/>
          <w:sz w:val="28"/>
          <w:szCs w:val="28"/>
        </w:rPr>
        <w:t>III</w:t>
      </w:r>
      <w:r w:rsidRPr="00C75F8F">
        <w:rPr>
          <w:rFonts w:ascii="Times New Roman" w:hAnsi="Times New Roman"/>
          <w:sz w:val="28"/>
          <w:szCs w:val="28"/>
          <w:lang w:val="ru-RU"/>
        </w:rPr>
        <w:t xml:space="preserve"> места в двух направлениях в </w:t>
      </w:r>
      <w:r w:rsidRPr="00C75F8F">
        <w:rPr>
          <w:rFonts w:ascii="Times New Roman" w:hAnsi="Times New Roman"/>
          <w:sz w:val="28"/>
          <w:szCs w:val="28"/>
          <w:lang w:val="ru-RU"/>
        </w:rPr>
        <w:lastRenderedPageBreak/>
        <w:t>каждой секции. Оргкомитет Конкурса оставляет за собой право не присуждать призовые места в отдельных направлениях и секциях при отсутствии работ, заслуживающих поощрения, или в случае нарушения конкурсантами требований Конкурса.</w:t>
      </w:r>
    </w:p>
    <w:p w14:paraId="2761EDCD" w14:textId="5372236C" w:rsidR="00C75F8F" w:rsidRDefault="00C75F8F" w:rsidP="00277520">
      <w:pPr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5F8F">
        <w:rPr>
          <w:rFonts w:ascii="Times New Roman" w:hAnsi="Times New Roman"/>
          <w:sz w:val="28"/>
          <w:szCs w:val="28"/>
          <w:lang w:val="ru-RU"/>
        </w:rPr>
        <w:t>Победители и призеры награждаются грамотами, ценными и памятными подарками.</w:t>
      </w:r>
    </w:p>
    <w:p w14:paraId="5CC5C937" w14:textId="77777777" w:rsidR="00277520" w:rsidRPr="00C75F8F" w:rsidRDefault="00277520" w:rsidP="00277520">
      <w:pPr>
        <w:widowControl w:val="0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2EC94D5" w14:textId="77777777" w:rsidR="00C75F8F" w:rsidRPr="00C75F8F" w:rsidRDefault="00C75F8F" w:rsidP="00277520">
      <w:pPr>
        <w:pStyle w:val="22"/>
        <w:keepNext/>
        <w:keepLines/>
        <w:numPr>
          <w:ilvl w:val="0"/>
          <w:numId w:val="19"/>
        </w:numPr>
        <w:shd w:val="clear" w:color="auto" w:fill="auto"/>
        <w:tabs>
          <w:tab w:val="left" w:pos="0"/>
        </w:tabs>
        <w:spacing w:line="240" w:lineRule="auto"/>
        <w:ind w:left="0"/>
      </w:pPr>
      <w:bookmarkStart w:id="10" w:name="bookmark13"/>
      <w:r w:rsidRPr="00C75F8F">
        <w:t>ФИНАНСИРОВАНИЕ КОНКУРСА</w:t>
      </w:r>
      <w:bookmarkEnd w:id="10"/>
    </w:p>
    <w:p w14:paraId="43CB06C6" w14:textId="77777777" w:rsidR="00277520" w:rsidRDefault="00C75F8F" w:rsidP="00277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5F8F">
        <w:rPr>
          <w:rFonts w:ascii="Times New Roman" w:hAnsi="Times New Roman"/>
          <w:sz w:val="28"/>
          <w:szCs w:val="28"/>
          <w:lang w:val="ru-RU"/>
        </w:rPr>
        <w:t xml:space="preserve">Финансирование обеспечивается за счет средств </w:t>
      </w:r>
      <w:r w:rsidR="007B07E4">
        <w:rPr>
          <w:rFonts w:ascii="Times New Roman" w:hAnsi="Times New Roman"/>
          <w:sz w:val="28"/>
          <w:szCs w:val="28"/>
          <w:lang w:val="ru-RU"/>
        </w:rPr>
        <w:t xml:space="preserve">КРО </w:t>
      </w:r>
      <w:r w:rsidRPr="00C75F8F">
        <w:rPr>
          <w:rFonts w:ascii="Times New Roman" w:hAnsi="Times New Roman"/>
          <w:sz w:val="28"/>
          <w:szCs w:val="28"/>
          <w:lang w:val="ru-RU"/>
        </w:rPr>
        <w:t>ВДПО и иных источников в соответствии с действующим законодательством Российской Федерации,</w:t>
      </w:r>
      <w:r w:rsidR="007B07E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5F8F">
        <w:rPr>
          <w:rFonts w:ascii="Times New Roman" w:hAnsi="Times New Roman"/>
          <w:sz w:val="28"/>
          <w:szCs w:val="28"/>
          <w:lang w:val="ru-RU"/>
        </w:rPr>
        <w:t>нормативными правовыми актами субъектов Российской Федерации и муниципальными правовыми актами.</w:t>
      </w:r>
    </w:p>
    <w:p w14:paraId="13779AEF" w14:textId="2E59BD97" w:rsidR="007B07E4" w:rsidRDefault="007B07E4" w:rsidP="0027752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1</w:t>
      </w:r>
    </w:p>
    <w:p w14:paraId="21522967" w14:textId="77777777" w:rsidR="007B07E4" w:rsidRDefault="007B07E4" w:rsidP="007B07E4">
      <w:pPr>
        <w:spacing w:after="0" w:line="317" w:lineRule="exact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2F0C2A32" w14:textId="77777777" w:rsidR="007B07E4" w:rsidRPr="00C75F8F" w:rsidRDefault="007B07E4" w:rsidP="007B07E4">
      <w:pPr>
        <w:pStyle w:val="af0"/>
        <w:shd w:val="clear" w:color="auto" w:fill="auto"/>
        <w:spacing w:line="280" w:lineRule="exact"/>
        <w:ind w:firstLine="709"/>
        <w:jc w:val="center"/>
      </w:pPr>
      <w:r w:rsidRPr="00C75F8F">
        <w:t>Регистрационная карточка участника</w:t>
      </w:r>
    </w:p>
    <w:p w14:paraId="2991492A" w14:textId="23F63E70" w:rsidR="007B07E4" w:rsidRDefault="007B07E4" w:rsidP="007B07E4">
      <w:pPr>
        <w:spacing w:after="0" w:line="317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7B07E4" w14:paraId="26EAA90E" w14:textId="77777777" w:rsidTr="00F72341">
        <w:tc>
          <w:tcPr>
            <w:tcW w:w="10450" w:type="dxa"/>
            <w:gridSpan w:val="2"/>
          </w:tcPr>
          <w:p w14:paraId="4453C7F5" w14:textId="77777777" w:rsidR="007B07E4" w:rsidRPr="007B07E4" w:rsidRDefault="007B07E4" w:rsidP="007B07E4">
            <w:pPr>
              <w:spacing w:after="0" w:line="317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14:paraId="1B5646FC" w14:textId="77777777" w:rsidR="007B07E4" w:rsidRDefault="007B07E4" w:rsidP="007B07E4">
            <w:pPr>
              <w:pStyle w:val="a6"/>
              <w:numPr>
                <w:ilvl w:val="0"/>
                <w:numId w:val="23"/>
              </w:numPr>
              <w:spacing w:after="0" w:line="317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7B07E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Информация об участнике Конкурса</w:t>
            </w:r>
          </w:p>
          <w:p w14:paraId="6A6B06A4" w14:textId="057958F4" w:rsidR="007B07E4" w:rsidRPr="007B07E4" w:rsidRDefault="007B07E4" w:rsidP="007B07E4">
            <w:pPr>
              <w:pStyle w:val="a6"/>
              <w:spacing w:after="0" w:line="317" w:lineRule="exact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7B07E4" w14:paraId="6DC33699" w14:textId="77777777" w:rsidTr="007B07E4">
        <w:tc>
          <w:tcPr>
            <w:tcW w:w="5225" w:type="dxa"/>
          </w:tcPr>
          <w:p w14:paraId="04291A5E" w14:textId="723983F5" w:rsidR="007B07E4" w:rsidRDefault="007B07E4" w:rsidP="007B07E4">
            <w:pPr>
              <w:spacing w:after="0" w:line="317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Фамилия</w:t>
            </w:r>
          </w:p>
        </w:tc>
        <w:tc>
          <w:tcPr>
            <w:tcW w:w="5225" w:type="dxa"/>
          </w:tcPr>
          <w:p w14:paraId="37E52B84" w14:textId="77777777" w:rsidR="007B07E4" w:rsidRDefault="007B07E4" w:rsidP="007B07E4">
            <w:pPr>
              <w:spacing w:after="0" w:line="317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B07E4" w14:paraId="579FE198" w14:textId="77777777" w:rsidTr="007B07E4">
        <w:tc>
          <w:tcPr>
            <w:tcW w:w="5225" w:type="dxa"/>
          </w:tcPr>
          <w:p w14:paraId="13645202" w14:textId="712B4D0D" w:rsidR="007B07E4" w:rsidRDefault="007B07E4" w:rsidP="007B07E4">
            <w:pPr>
              <w:spacing w:after="0" w:line="317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Имя, отчество</w:t>
            </w:r>
          </w:p>
        </w:tc>
        <w:tc>
          <w:tcPr>
            <w:tcW w:w="5225" w:type="dxa"/>
          </w:tcPr>
          <w:p w14:paraId="0AAADAFD" w14:textId="77777777" w:rsidR="007B07E4" w:rsidRDefault="007B07E4" w:rsidP="007B07E4">
            <w:pPr>
              <w:spacing w:after="0" w:line="317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B07E4" w14:paraId="1A5AC1CF" w14:textId="77777777" w:rsidTr="007B07E4">
        <w:tc>
          <w:tcPr>
            <w:tcW w:w="5225" w:type="dxa"/>
          </w:tcPr>
          <w:p w14:paraId="2B9E5B36" w14:textId="227DC103" w:rsidR="007B07E4" w:rsidRDefault="007B07E4" w:rsidP="007B07E4">
            <w:pPr>
              <w:spacing w:after="0" w:line="317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Дата рождения</w:t>
            </w:r>
          </w:p>
        </w:tc>
        <w:tc>
          <w:tcPr>
            <w:tcW w:w="5225" w:type="dxa"/>
          </w:tcPr>
          <w:p w14:paraId="751DFC08" w14:textId="77777777" w:rsidR="007B07E4" w:rsidRDefault="007B07E4" w:rsidP="007B07E4">
            <w:pPr>
              <w:spacing w:after="0" w:line="317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B07E4" w14:paraId="78568856" w14:textId="77777777" w:rsidTr="007B07E4">
        <w:tc>
          <w:tcPr>
            <w:tcW w:w="5225" w:type="dxa"/>
          </w:tcPr>
          <w:p w14:paraId="26C9E244" w14:textId="64749DFF" w:rsidR="007B07E4" w:rsidRDefault="007B07E4" w:rsidP="007B07E4">
            <w:pPr>
              <w:spacing w:after="0" w:line="317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Индекс, полный домашний адрес</w:t>
            </w:r>
          </w:p>
        </w:tc>
        <w:tc>
          <w:tcPr>
            <w:tcW w:w="5225" w:type="dxa"/>
          </w:tcPr>
          <w:p w14:paraId="29FA09CB" w14:textId="77777777" w:rsidR="007B07E4" w:rsidRDefault="007B07E4" w:rsidP="007B07E4">
            <w:pPr>
              <w:spacing w:after="0" w:line="317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B07E4" w14:paraId="2AD3BA73" w14:textId="77777777" w:rsidTr="007B07E4">
        <w:tc>
          <w:tcPr>
            <w:tcW w:w="5225" w:type="dxa"/>
          </w:tcPr>
          <w:p w14:paraId="2AB9320C" w14:textId="705D7AAB" w:rsidR="007B07E4" w:rsidRDefault="007B07E4" w:rsidP="007B07E4">
            <w:pPr>
              <w:spacing w:after="0" w:line="317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Код, номер телефона</w:t>
            </w:r>
          </w:p>
        </w:tc>
        <w:tc>
          <w:tcPr>
            <w:tcW w:w="5225" w:type="dxa"/>
          </w:tcPr>
          <w:p w14:paraId="1DC1B1EE" w14:textId="77777777" w:rsidR="007B07E4" w:rsidRDefault="007B07E4" w:rsidP="007B07E4">
            <w:pPr>
              <w:spacing w:after="0" w:line="317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B07E4" w14:paraId="585FEC42" w14:textId="77777777" w:rsidTr="007B07E4">
        <w:tc>
          <w:tcPr>
            <w:tcW w:w="5225" w:type="dxa"/>
          </w:tcPr>
          <w:p w14:paraId="17A49017" w14:textId="6F0FE997" w:rsidR="007B07E4" w:rsidRDefault="007B07E4" w:rsidP="007B07E4">
            <w:pPr>
              <w:spacing w:after="0" w:line="317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Электронная почта</w:t>
            </w:r>
          </w:p>
        </w:tc>
        <w:tc>
          <w:tcPr>
            <w:tcW w:w="5225" w:type="dxa"/>
          </w:tcPr>
          <w:p w14:paraId="1F3892AE" w14:textId="77777777" w:rsidR="007B07E4" w:rsidRDefault="007B07E4" w:rsidP="007B07E4">
            <w:pPr>
              <w:spacing w:after="0" w:line="317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B07E4" w14:paraId="69D919BA" w14:textId="77777777" w:rsidTr="007B07E4">
        <w:tc>
          <w:tcPr>
            <w:tcW w:w="5225" w:type="dxa"/>
          </w:tcPr>
          <w:p w14:paraId="72F79204" w14:textId="7813CA08" w:rsidR="007B07E4" w:rsidRDefault="007B07E4" w:rsidP="007B07E4">
            <w:pPr>
              <w:spacing w:after="0" w:line="317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Образовательная организация</w:t>
            </w:r>
          </w:p>
        </w:tc>
        <w:tc>
          <w:tcPr>
            <w:tcW w:w="5225" w:type="dxa"/>
          </w:tcPr>
          <w:p w14:paraId="1EA98ED4" w14:textId="77777777" w:rsidR="007B07E4" w:rsidRDefault="007B07E4" w:rsidP="007B07E4">
            <w:pPr>
              <w:spacing w:after="0" w:line="317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B07E4" w14:paraId="434DF27A" w14:textId="77777777" w:rsidTr="007B07E4">
        <w:tc>
          <w:tcPr>
            <w:tcW w:w="5225" w:type="dxa"/>
          </w:tcPr>
          <w:p w14:paraId="48BCF60C" w14:textId="2E491E42" w:rsidR="007B07E4" w:rsidRDefault="007B07E4" w:rsidP="007B07E4">
            <w:pPr>
              <w:spacing w:after="0" w:line="317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Подпись</w:t>
            </w:r>
          </w:p>
        </w:tc>
        <w:tc>
          <w:tcPr>
            <w:tcW w:w="5225" w:type="dxa"/>
          </w:tcPr>
          <w:p w14:paraId="1437FF68" w14:textId="77777777" w:rsidR="007B07E4" w:rsidRDefault="007B07E4" w:rsidP="007B07E4">
            <w:pPr>
              <w:spacing w:after="0" w:line="317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B07E4" w14:paraId="6B6A69B7" w14:textId="77777777" w:rsidTr="00D5602D">
        <w:tc>
          <w:tcPr>
            <w:tcW w:w="10450" w:type="dxa"/>
            <w:gridSpan w:val="2"/>
          </w:tcPr>
          <w:p w14:paraId="2CE048EF" w14:textId="77777777" w:rsidR="007B07E4" w:rsidRDefault="007B07E4" w:rsidP="007B07E4">
            <w:pPr>
              <w:pStyle w:val="a6"/>
              <w:spacing w:after="0" w:line="317" w:lineRule="exact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14:paraId="5D2FE093" w14:textId="3C33DE34" w:rsidR="007B07E4" w:rsidRPr="007B07E4" w:rsidRDefault="007B07E4" w:rsidP="007B07E4">
            <w:pPr>
              <w:pStyle w:val="a6"/>
              <w:numPr>
                <w:ilvl w:val="0"/>
                <w:numId w:val="23"/>
              </w:numPr>
              <w:spacing w:after="0" w:line="317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7B07E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Информация о работе</w:t>
            </w:r>
          </w:p>
          <w:p w14:paraId="05821BA0" w14:textId="57EDE9D1" w:rsidR="007B07E4" w:rsidRPr="007B07E4" w:rsidRDefault="007B07E4" w:rsidP="007B07E4">
            <w:pPr>
              <w:pStyle w:val="a6"/>
              <w:spacing w:after="0" w:line="317" w:lineRule="exact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7B07E4" w14:paraId="4C6EC754" w14:textId="77777777" w:rsidTr="007B07E4">
        <w:tc>
          <w:tcPr>
            <w:tcW w:w="5225" w:type="dxa"/>
          </w:tcPr>
          <w:p w14:paraId="6C669234" w14:textId="32473567" w:rsidR="007B07E4" w:rsidRDefault="007B07E4" w:rsidP="007B07E4">
            <w:pPr>
              <w:spacing w:after="0" w:line="317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Направление</w:t>
            </w:r>
          </w:p>
        </w:tc>
        <w:tc>
          <w:tcPr>
            <w:tcW w:w="5225" w:type="dxa"/>
          </w:tcPr>
          <w:p w14:paraId="3603D77E" w14:textId="77777777" w:rsidR="007B07E4" w:rsidRDefault="007B07E4" w:rsidP="007B07E4">
            <w:pPr>
              <w:spacing w:after="0" w:line="317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B07E4" w14:paraId="0A992B4E" w14:textId="77777777" w:rsidTr="007B07E4">
        <w:tc>
          <w:tcPr>
            <w:tcW w:w="5225" w:type="dxa"/>
          </w:tcPr>
          <w:p w14:paraId="50E1B117" w14:textId="7A47AC65" w:rsidR="007B07E4" w:rsidRDefault="007B07E4" w:rsidP="007B07E4">
            <w:pPr>
              <w:spacing w:after="0" w:line="317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Секция</w:t>
            </w:r>
          </w:p>
        </w:tc>
        <w:tc>
          <w:tcPr>
            <w:tcW w:w="5225" w:type="dxa"/>
          </w:tcPr>
          <w:p w14:paraId="7D539572" w14:textId="77777777" w:rsidR="007B07E4" w:rsidRDefault="007B07E4" w:rsidP="007B07E4">
            <w:pPr>
              <w:spacing w:after="0" w:line="317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B07E4" w14:paraId="380D6E12" w14:textId="77777777" w:rsidTr="007B07E4">
        <w:tc>
          <w:tcPr>
            <w:tcW w:w="5225" w:type="dxa"/>
          </w:tcPr>
          <w:p w14:paraId="311F109A" w14:textId="131BAECF" w:rsidR="007B07E4" w:rsidRDefault="007B07E4" w:rsidP="007B07E4">
            <w:pPr>
              <w:spacing w:after="0" w:line="317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Название работы</w:t>
            </w:r>
          </w:p>
        </w:tc>
        <w:tc>
          <w:tcPr>
            <w:tcW w:w="5225" w:type="dxa"/>
          </w:tcPr>
          <w:p w14:paraId="0FCC9F71" w14:textId="77777777" w:rsidR="007B07E4" w:rsidRDefault="007B07E4" w:rsidP="007B07E4">
            <w:pPr>
              <w:spacing w:after="0" w:line="317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B07E4" w14:paraId="6002666D" w14:textId="77777777" w:rsidTr="007B07E4">
        <w:tc>
          <w:tcPr>
            <w:tcW w:w="5225" w:type="dxa"/>
          </w:tcPr>
          <w:p w14:paraId="76446EF8" w14:textId="496B1C3E" w:rsidR="007B07E4" w:rsidRDefault="007B07E4" w:rsidP="007B07E4">
            <w:pPr>
              <w:spacing w:after="0" w:line="317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Образовательная организация</w:t>
            </w:r>
          </w:p>
        </w:tc>
        <w:tc>
          <w:tcPr>
            <w:tcW w:w="5225" w:type="dxa"/>
          </w:tcPr>
          <w:p w14:paraId="3A621668" w14:textId="77777777" w:rsidR="007B07E4" w:rsidRDefault="007B07E4" w:rsidP="007B07E4">
            <w:pPr>
              <w:spacing w:after="0" w:line="317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B07E4" w14:paraId="2D4C843E" w14:textId="77777777" w:rsidTr="007B07E4">
        <w:tc>
          <w:tcPr>
            <w:tcW w:w="5225" w:type="dxa"/>
          </w:tcPr>
          <w:p w14:paraId="57204AD9" w14:textId="19DAEB32" w:rsidR="007B07E4" w:rsidRDefault="007B07E4" w:rsidP="007B07E4">
            <w:pPr>
              <w:spacing w:after="0" w:line="317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Город</w:t>
            </w:r>
          </w:p>
        </w:tc>
        <w:tc>
          <w:tcPr>
            <w:tcW w:w="5225" w:type="dxa"/>
          </w:tcPr>
          <w:p w14:paraId="0CE44C37" w14:textId="77777777" w:rsidR="007B07E4" w:rsidRDefault="007B07E4" w:rsidP="007B07E4">
            <w:pPr>
              <w:spacing w:after="0" w:line="317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B07E4" w14:paraId="04F3DE19" w14:textId="77777777" w:rsidTr="004642B6">
        <w:tc>
          <w:tcPr>
            <w:tcW w:w="10450" w:type="dxa"/>
            <w:gridSpan w:val="2"/>
          </w:tcPr>
          <w:p w14:paraId="3B065B53" w14:textId="77777777" w:rsidR="007B07E4" w:rsidRPr="003C77DD" w:rsidRDefault="007B07E4" w:rsidP="003C77DD">
            <w:pPr>
              <w:spacing w:after="0" w:line="317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  <w:p w14:paraId="44E75BD6" w14:textId="77777777" w:rsidR="007B07E4" w:rsidRDefault="007B07E4" w:rsidP="007B07E4">
            <w:pPr>
              <w:pStyle w:val="a6"/>
              <w:numPr>
                <w:ilvl w:val="0"/>
                <w:numId w:val="23"/>
              </w:numPr>
              <w:spacing w:after="0" w:line="317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7B07E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Руководитель</w:t>
            </w:r>
          </w:p>
          <w:p w14:paraId="42D51E30" w14:textId="5C1C4DF3" w:rsidR="003C77DD" w:rsidRPr="007B07E4" w:rsidRDefault="003C77DD" w:rsidP="003C77DD">
            <w:pPr>
              <w:pStyle w:val="a6"/>
              <w:spacing w:after="0" w:line="317" w:lineRule="exact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7B07E4" w14:paraId="68A53614" w14:textId="77777777" w:rsidTr="007B07E4">
        <w:tc>
          <w:tcPr>
            <w:tcW w:w="5225" w:type="dxa"/>
          </w:tcPr>
          <w:p w14:paraId="1A9C2393" w14:textId="356A9652" w:rsidR="007B07E4" w:rsidRDefault="007B07E4" w:rsidP="007B07E4">
            <w:pPr>
              <w:spacing w:after="0" w:line="317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Фамилия</w:t>
            </w:r>
          </w:p>
        </w:tc>
        <w:tc>
          <w:tcPr>
            <w:tcW w:w="5225" w:type="dxa"/>
          </w:tcPr>
          <w:p w14:paraId="730D849B" w14:textId="77777777" w:rsidR="007B07E4" w:rsidRDefault="007B07E4" w:rsidP="007B07E4">
            <w:pPr>
              <w:spacing w:after="0" w:line="317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B07E4" w14:paraId="34D220A4" w14:textId="77777777" w:rsidTr="007B07E4">
        <w:tc>
          <w:tcPr>
            <w:tcW w:w="5225" w:type="dxa"/>
          </w:tcPr>
          <w:p w14:paraId="25187C34" w14:textId="4CBC2295" w:rsidR="007B07E4" w:rsidRDefault="007B07E4" w:rsidP="007B07E4">
            <w:pPr>
              <w:spacing w:after="0" w:line="317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Имя, Отчество</w:t>
            </w:r>
          </w:p>
        </w:tc>
        <w:tc>
          <w:tcPr>
            <w:tcW w:w="5225" w:type="dxa"/>
          </w:tcPr>
          <w:p w14:paraId="37618FB0" w14:textId="77777777" w:rsidR="007B07E4" w:rsidRDefault="007B07E4" w:rsidP="007B07E4">
            <w:pPr>
              <w:spacing w:after="0" w:line="317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B07E4" w14:paraId="36FDD2B7" w14:textId="77777777" w:rsidTr="007B07E4">
        <w:tc>
          <w:tcPr>
            <w:tcW w:w="5225" w:type="dxa"/>
          </w:tcPr>
          <w:p w14:paraId="7C3AF4EA" w14:textId="2CCA9322" w:rsidR="007B07E4" w:rsidRDefault="007B07E4" w:rsidP="007B07E4">
            <w:pPr>
              <w:spacing w:after="0" w:line="317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Место работы, должность</w:t>
            </w:r>
          </w:p>
        </w:tc>
        <w:tc>
          <w:tcPr>
            <w:tcW w:w="5225" w:type="dxa"/>
          </w:tcPr>
          <w:p w14:paraId="7CD29DD4" w14:textId="77777777" w:rsidR="007B07E4" w:rsidRDefault="007B07E4" w:rsidP="007B07E4">
            <w:pPr>
              <w:spacing w:after="0" w:line="317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B07E4" w14:paraId="7E8F38BF" w14:textId="77777777" w:rsidTr="007B07E4">
        <w:tc>
          <w:tcPr>
            <w:tcW w:w="5225" w:type="dxa"/>
          </w:tcPr>
          <w:p w14:paraId="42898455" w14:textId="34BBB260" w:rsidR="007B07E4" w:rsidRDefault="007B07E4" w:rsidP="007B07E4">
            <w:pPr>
              <w:spacing w:after="0" w:line="317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Подпись</w:t>
            </w:r>
          </w:p>
        </w:tc>
        <w:tc>
          <w:tcPr>
            <w:tcW w:w="5225" w:type="dxa"/>
          </w:tcPr>
          <w:p w14:paraId="30A68028" w14:textId="77777777" w:rsidR="007B07E4" w:rsidRDefault="007B07E4" w:rsidP="007B07E4">
            <w:pPr>
              <w:spacing w:after="0" w:line="317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14:paraId="09F2D11A" w14:textId="77777777" w:rsidR="007B07E4" w:rsidRDefault="007B07E4" w:rsidP="007B07E4">
      <w:pPr>
        <w:spacing w:after="0" w:line="317" w:lineRule="exact"/>
        <w:rPr>
          <w:rFonts w:ascii="Times New Roman" w:hAnsi="Times New Roman"/>
          <w:sz w:val="28"/>
          <w:szCs w:val="28"/>
          <w:lang w:val="ru-RU"/>
        </w:rPr>
      </w:pPr>
    </w:p>
    <w:p w14:paraId="1E86EF3D" w14:textId="2AC51ACC" w:rsidR="003C77DD" w:rsidRDefault="003C77DD" w:rsidP="00377BB3">
      <w:pPr>
        <w:ind w:firstLine="709"/>
        <w:rPr>
          <w:rFonts w:ascii="Times New Roman" w:hAnsi="Times New Roman"/>
          <w:sz w:val="28"/>
          <w:szCs w:val="28"/>
        </w:rPr>
      </w:pPr>
    </w:p>
    <w:p w14:paraId="5820CBA4" w14:textId="77777777" w:rsidR="00320F14" w:rsidRDefault="00320F14" w:rsidP="00320F14">
      <w:pPr>
        <w:pStyle w:val="a4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320F14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Примечание:</w:t>
      </w:r>
      <w:r w:rsidRPr="00320F14">
        <w:rPr>
          <w:rFonts w:ascii="Times New Roman" w:hAnsi="Times New Roman"/>
          <w:i/>
          <w:iCs/>
          <w:sz w:val="28"/>
          <w:szCs w:val="28"/>
        </w:rPr>
        <w:t> </w:t>
      </w:r>
      <w:r w:rsidRPr="00320F14">
        <w:rPr>
          <w:rFonts w:ascii="Times New Roman" w:hAnsi="Times New Roman"/>
          <w:i/>
          <w:iCs/>
          <w:sz w:val="28"/>
          <w:szCs w:val="28"/>
          <w:lang w:val="ru-RU"/>
        </w:rPr>
        <w:t xml:space="preserve">регистрационная карточка участника оформляется в печатном виде на </w:t>
      </w:r>
    </w:p>
    <w:p w14:paraId="6DC04F68" w14:textId="7535549E" w:rsidR="00320F14" w:rsidRPr="00145102" w:rsidRDefault="00320F14" w:rsidP="00320F14">
      <w:pPr>
        <w:pStyle w:val="a4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                      </w:t>
      </w:r>
      <w:r w:rsidRPr="00320F14">
        <w:rPr>
          <w:rFonts w:ascii="Times New Roman" w:hAnsi="Times New Roman"/>
          <w:i/>
          <w:iCs/>
          <w:sz w:val="28"/>
          <w:szCs w:val="28"/>
          <w:lang w:val="ru-RU"/>
        </w:rPr>
        <w:t>отдельном листе формата – А4.</w:t>
      </w:r>
    </w:p>
    <w:p w14:paraId="367C7610" w14:textId="77777777" w:rsidR="00145102" w:rsidRDefault="00145102" w:rsidP="0027752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642BCC04" w14:textId="3BEB0512" w:rsidR="00145102" w:rsidRDefault="00145102" w:rsidP="0027752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422E513D" w14:textId="77777777" w:rsidR="00145102" w:rsidRDefault="00145102" w:rsidP="0027752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6A94663A" w14:textId="05EF78DD" w:rsidR="00277520" w:rsidRPr="003C77DD" w:rsidRDefault="003C77DD" w:rsidP="0014510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№ 2</w:t>
      </w:r>
      <w:r w:rsidR="006B6B4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1EBE34F8" w14:textId="77777777" w:rsidR="00C75F8F" w:rsidRPr="003C77DD" w:rsidRDefault="00C75F8F" w:rsidP="0027752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  <w:sectPr w:rsidR="00C75F8F" w:rsidRPr="003C77DD" w:rsidSect="00145102">
          <w:headerReference w:type="default" r:id="rId14"/>
          <w:footerReference w:type="default" r:id="rId15"/>
          <w:footerReference w:type="first" r:id="rId16"/>
          <w:type w:val="continuous"/>
          <w:pgSz w:w="11900" w:h="16840"/>
          <w:pgMar w:top="142" w:right="720" w:bottom="426" w:left="720" w:header="0" w:footer="3" w:gutter="0"/>
          <w:cols w:space="720"/>
          <w:noEndnote/>
          <w:docGrid w:linePitch="360"/>
        </w:sectPr>
      </w:pPr>
    </w:p>
    <w:p w14:paraId="0202D3A2" w14:textId="77777777" w:rsidR="00C75F8F" w:rsidRPr="00C75F8F" w:rsidRDefault="00C75F8F" w:rsidP="00277520">
      <w:pPr>
        <w:pStyle w:val="40"/>
        <w:shd w:val="clear" w:color="auto" w:fill="auto"/>
        <w:spacing w:before="0" w:after="0" w:line="240" w:lineRule="auto"/>
        <w:ind w:firstLine="709"/>
      </w:pPr>
      <w:r w:rsidRPr="00C75F8F">
        <w:t>Требования к научно-практической работе</w:t>
      </w:r>
    </w:p>
    <w:p w14:paraId="417D908B" w14:textId="7EA0DF87" w:rsidR="00C75F8F" w:rsidRPr="00C75F8F" w:rsidRDefault="00C75F8F" w:rsidP="00277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5F8F">
        <w:rPr>
          <w:rFonts w:ascii="Times New Roman" w:hAnsi="Times New Roman"/>
          <w:sz w:val="28"/>
          <w:szCs w:val="28"/>
          <w:lang w:val="ru-RU"/>
        </w:rPr>
        <w:t xml:space="preserve">Работа, представленная на </w:t>
      </w:r>
      <w:r w:rsidR="00145102">
        <w:rPr>
          <w:rFonts w:ascii="Times New Roman" w:hAnsi="Times New Roman"/>
          <w:sz w:val="28"/>
          <w:szCs w:val="28"/>
          <w:lang w:val="ru-RU"/>
        </w:rPr>
        <w:t xml:space="preserve">Региональный этап </w:t>
      </w:r>
      <w:r w:rsidRPr="00C75F8F">
        <w:rPr>
          <w:rFonts w:ascii="Times New Roman" w:hAnsi="Times New Roman"/>
          <w:sz w:val="28"/>
          <w:szCs w:val="28"/>
          <w:lang w:val="ru-RU"/>
        </w:rPr>
        <w:t>Всероссийск</w:t>
      </w:r>
      <w:r w:rsidR="00145102">
        <w:rPr>
          <w:rFonts w:ascii="Times New Roman" w:hAnsi="Times New Roman"/>
          <w:sz w:val="28"/>
          <w:szCs w:val="28"/>
          <w:lang w:val="ru-RU"/>
        </w:rPr>
        <w:t>ого</w:t>
      </w:r>
      <w:r w:rsidRPr="00C75F8F">
        <w:rPr>
          <w:rFonts w:ascii="Times New Roman" w:hAnsi="Times New Roman"/>
          <w:sz w:val="28"/>
          <w:szCs w:val="28"/>
          <w:lang w:val="ru-RU"/>
        </w:rPr>
        <w:t xml:space="preserve"> детско-юношеск</w:t>
      </w:r>
      <w:r w:rsidR="00145102">
        <w:rPr>
          <w:rFonts w:ascii="Times New Roman" w:hAnsi="Times New Roman"/>
          <w:sz w:val="28"/>
          <w:szCs w:val="28"/>
          <w:lang w:val="ru-RU"/>
        </w:rPr>
        <w:t>ого</w:t>
      </w:r>
      <w:r w:rsidRPr="00C75F8F">
        <w:rPr>
          <w:rFonts w:ascii="Times New Roman" w:hAnsi="Times New Roman"/>
          <w:sz w:val="28"/>
          <w:szCs w:val="28"/>
          <w:lang w:val="ru-RU"/>
        </w:rPr>
        <w:t xml:space="preserve"> конкурс</w:t>
      </w:r>
      <w:r w:rsidR="00145102">
        <w:rPr>
          <w:rFonts w:ascii="Times New Roman" w:hAnsi="Times New Roman"/>
          <w:sz w:val="28"/>
          <w:szCs w:val="28"/>
          <w:lang w:val="ru-RU"/>
        </w:rPr>
        <w:t>а</w:t>
      </w:r>
      <w:r w:rsidRPr="00C75F8F">
        <w:rPr>
          <w:rFonts w:ascii="Times New Roman" w:hAnsi="Times New Roman"/>
          <w:sz w:val="28"/>
          <w:szCs w:val="28"/>
          <w:lang w:val="ru-RU"/>
        </w:rPr>
        <w:t xml:space="preserve"> научно-практических и исследовательских работ в области пожарной безопасности «Мир в наших руках!», должна иметь характер научного исследования, центром которого является проблема.</w:t>
      </w:r>
    </w:p>
    <w:p w14:paraId="091F022A" w14:textId="77777777" w:rsidR="00C75F8F" w:rsidRPr="00C75F8F" w:rsidRDefault="00C75F8F" w:rsidP="00277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5F8F">
        <w:rPr>
          <w:rFonts w:ascii="Times New Roman" w:hAnsi="Times New Roman"/>
          <w:sz w:val="28"/>
          <w:szCs w:val="28"/>
          <w:lang w:val="ru-RU"/>
        </w:rPr>
        <w:t>Научная работа - доклад должна содержать:</w:t>
      </w:r>
    </w:p>
    <w:p w14:paraId="05A2AB53" w14:textId="4D43C4C8" w:rsidR="00C75F8F" w:rsidRPr="0065124F" w:rsidRDefault="0065124F" w:rsidP="00277520">
      <w:pPr>
        <w:widowControl w:val="0"/>
        <w:tabs>
          <w:tab w:val="left" w:pos="97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</w:t>
      </w:r>
      <w:r w:rsidR="00C75F8F" w:rsidRPr="0065124F">
        <w:rPr>
          <w:rFonts w:ascii="Times New Roman" w:hAnsi="Times New Roman"/>
          <w:sz w:val="28"/>
          <w:szCs w:val="28"/>
          <w:lang w:val="ru-RU"/>
        </w:rPr>
        <w:t>ведение;</w:t>
      </w:r>
    </w:p>
    <w:p w14:paraId="4C934D1E" w14:textId="6F9B307C" w:rsidR="00C75F8F" w:rsidRPr="0065124F" w:rsidRDefault="0065124F" w:rsidP="00277520">
      <w:pPr>
        <w:widowControl w:val="0"/>
        <w:tabs>
          <w:tab w:val="left" w:pos="97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</w:t>
      </w:r>
      <w:r w:rsidR="00C75F8F" w:rsidRPr="0065124F">
        <w:rPr>
          <w:rFonts w:ascii="Times New Roman" w:hAnsi="Times New Roman"/>
          <w:sz w:val="28"/>
          <w:szCs w:val="28"/>
          <w:lang w:val="ru-RU"/>
        </w:rPr>
        <w:t>сновную часть;</w:t>
      </w:r>
    </w:p>
    <w:p w14:paraId="4A025A0E" w14:textId="5DDCA8C3" w:rsidR="00C75F8F" w:rsidRPr="0065124F" w:rsidRDefault="0065124F" w:rsidP="00277520">
      <w:pPr>
        <w:widowControl w:val="0"/>
        <w:tabs>
          <w:tab w:val="left" w:pos="97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з</w:t>
      </w:r>
      <w:r w:rsidR="00C75F8F" w:rsidRPr="0065124F">
        <w:rPr>
          <w:rFonts w:ascii="Times New Roman" w:hAnsi="Times New Roman"/>
          <w:sz w:val="28"/>
          <w:szCs w:val="28"/>
          <w:lang w:val="ru-RU"/>
        </w:rPr>
        <w:t>аключение;</w:t>
      </w:r>
    </w:p>
    <w:p w14:paraId="5745A2FA" w14:textId="5019F15E" w:rsidR="00C75F8F" w:rsidRPr="0065124F" w:rsidRDefault="0065124F" w:rsidP="00277520">
      <w:pPr>
        <w:widowControl w:val="0"/>
        <w:tabs>
          <w:tab w:val="left" w:pos="97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б</w:t>
      </w:r>
      <w:r w:rsidR="00C75F8F" w:rsidRPr="0065124F">
        <w:rPr>
          <w:rFonts w:ascii="Times New Roman" w:hAnsi="Times New Roman"/>
          <w:sz w:val="28"/>
          <w:szCs w:val="28"/>
          <w:lang w:val="ru-RU"/>
        </w:rPr>
        <w:t>иблиографический список.</w:t>
      </w:r>
    </w:p>
    <w:p w14:paraId="258A2D22" w14:textId="77777777" w:rsidR="00C75F8F" w:rsidRPr="00C75F8F" w:rsidRDefault="00C75F8F" w:rsidP="00277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5F8F">
        <w:rPr>
          <w:rFonts w:ascii="Times New Roman" w:hAnsi="Times New Roman"/>
          <w:sz w:val="28"/>
          <w:szCs w:val="28"/>
          <w:lang w:val="ru-RU"/>
        </w:rPr>
        <w:t>Работа может содержать приложения с иллюстративным материалом (рисунки, схемы, карты, таблицы, фотографии и т.д.).</w:t>
      </w:r>
    </w:p>
    <w:p w14:paraId="40F242CD" w14:textId="77777777" w:rsidR="00C75F8F" w:rsidRPr="00C75F8F" w:rsidRDefault="00C75F8F" w:rsidP="00277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5F8F">
        <w:rPr>
          <w:rStyle w:val="24"/>
          <w:rFonts w:eastAsia="Trebuchet MS"/>
        </w:rPr>
        <w:t>Введение</w:t>
      </w:r>
      <w:r w:rsidRPr="00C75F8F">
        <w:rPr>
          <w:rFonts w:ascii="Times New Roman" w:hAnsi="Times New Roman"/>
          <w:sz w:val="28"/>
          <w:szCs w:val="28"/>
          <w:lang w:val="ru-RU"/>
        </w:rPr>
        <w:t xml:space="preserve"> - кратко обосновывается актуальность выбранной темы, цель и содержание поставленных задач, формируется объект и предмет исследования, указываются методы исследования, сообщается, в чем заключается ценность полученных результатов, приводится характеристика источников для написания работы, краткий литературный обзор и степень изученности данной проблемы, характеристика личного вклада автора в решение избранной проблемы.</w:t>
      </w:r>
    </w:p>
    <w:p w14:paraId="28F976F5" w14:textId="77777777" w:rsidR="00C75F8F" w:rsidRPr="00C75F8F" w:rsidRDefault="00C75F8F" w:rsidP="00277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5F8F">
        <w:rPr>
          <w:rStyle w:val="24"/>
          <w:rFonts w:eastAsia="Trebuchet MS"/>
        </w:rPr>
        <w:t>Основная часть</w:t>
      </w:r>
      <w:r w:rsidRPr="00C75F8F">
        <w:rPr>
          <w:rFonts w:ascii="Times New Roman" w:hAnsi="Times New Roman"/>
          <w:sz w:val="28"/>
          <w:szCs w:val="28"/>
          <w:lang w:val="ru-RU"/>
        </w:rPr>
        <w:t xml:space="preserve"> - подробно приводится методика и техника исследования, излагаются и обсуждаются полученные результаты. Содержание основной части работы должно точно соответствовать теме и полностью ее раскрывать.</w:t>
      </w:r>
    </w:p>
    <w:p w14:paraId="05556F99" w14:textId="77777777" w:rsidR="00C75F8F" w:rsidRPr="00C75F8F" w:rsidRDefault="00C75F8F" w:rsidP="00277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5F8F">
        <w:rPr>
          <w:rStyle w:val="24"/>
          <w:rFonts w:eastAsia="Trebuchet MS"/>
        </w:rPr>
        <w:t>Заключение</w:t>
      </w:r>
      <w:r w:rsidRPr="00C75F8F">
        <w:rPr>
          <w:rFonts w:ascii="Times New Roman" w:hAnsi="Times New Roman"/>
          <w:sz w:val="28"/>
          <w:szCs w:val="28"/>
          <w:lang w:val="ru-RU"/>
        </w:rPr>
        <w:t xml:space="preserve"> - содержит выводы, к которым автор пришел в процессе анализа собранного материала (при этом желательно подчеркнуть их самостоятельность, новизну, теоретическое или практическое значение результатов).</w:t>
      </w:r>
    </w:p>
    <w:p w14:paraId="39A6E4D9" w14:textId="77777777" w:rsidR="00C75F8F" w:rsidRPr="00C75F8F" w:rsidRDefault="00C75F8F" w:rsidP="00277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5F8F">
        <w:rPr>
          <w:rStyle w:val="24"/>
          <w:rFonts w:eastAsia="Trebuchet MS"/>
        </w:rPr>
        <w:t>Библиографический список</w:t>
      </w:r>
      <w:r w:rsidRPr="00C75F8F">
        <w:rPr>
          <w:rFonts w:ascii="Times New Roman" w:hAnsi="Times New Roman"/>
          <w:sz w:val="28"/>
          <w:szCs w:val="28"/>
          <w:lang w:val="ru-RU"/>
        </w:rPr>
        <w:t xml:space="preserve"> - содержит перечень публикаций, изданий, источников, использованных автором. В тексте работы должны быть ссылки на эти источники.</w:t>
      </w:r>
    </w:p>
    <w:p w14:paraId="52A62F60" w14:textId="77777777" w:rsidR="00C75F8F" w:rsidRPr="00C75F8F" w:rsidRDefault="00C75F8F" w:rsidP="00277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5F8F">
        <w:rPr>
          <w:rStyle w:val="24"/>
          <w:rFonts w:eastAsia="Trebuchet MS"/>
        </w:rPr>
        <w:t>Приложение</w:t>
      </w:r>
      <w:r w:rsidRPr="00C75F8F">
        <w:rPr>
          <w:rFonts w:ascii="Times New Roman" w:hAnsi="Times New Roman"/>
          <w:sz w:val="28"/>
          <w:szCs w:val="28"/>
          <w:lang w:val="ru-RU"/>
        </w:rPr>
        <w:t xml:space="preserve"> - помещаются дополнительные материалы, которые способствуют лучшему пониманию полученных автором результатов.</w:t>
      </w:r>
    </w:p>
    <w:p w14:paraId="4C7447D9" w14:textId="3F34E44B" w:rsidR="00C75F8F" w:rsidRPr="00C75F8F" w:rsidRDefault="00C75F8F" w:rsidP="00277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5F8F">
        <w:rPr>
          <w:rFonts w:ascii="Times New Roman" w:hAnsi="Times New Roman"/>
          <w:sz w:val="28"/>
          <w:szCs w:val="28"/>
          <w:lang w:val="ru-RU"/>
        </w:rPr>
        <w:t xml:space="preserve">Текст доклада печатается на стандартных страницах белой бумаги формата А4 с одной стороны. Шрифт - типа </w:t>
      </w:r>
      <w:r w:rsidRPr="00C75F8F">
        <w:rPr>
          <w:rFonts w:ascii="Times New Roman" w:hAnsi="Times New Roman"/>
          <w:sz w:val="28"/>
          <w:szCs w:val="28"/>
          <w:lang w:bidi="en-US"/>
        </w:rPr>
        <w:t>Times</w:t>
      </w:r>
      <w:r w:rsidRPr="00C75F8F">
        <w:rPr>
          <w:rFonts w:ascii="Times New Roman" w:hAnsi="Times New Roman"/>
          <w:sz w:val="28"/>
          <w:szCs w:val="28"/>
          <w:lang w:val="ru-RU" w:bidi="en-US"/>
        </w:rPr>
        <w:t xml:space="preserve"> </w:t>
      </w:r>
      <w:r w:rsidRPr="00C75F8F">
        <w:rPr>
          <w:rFonts w:ascii="Times New Roman" w:hAnsi="Times New Roman"/>
          <w:sz w:val="28"/>
          <w:szCs w:val="28"/>
          <w:lang w:bidi="en-US"/>
        </w:rPr>
        <w:t>New</w:t>
      </w:r>
      <w:r w:rsidRPr="00C75F8F">
        <w:rPr>
          <w:rFonts w:ascii="Times New Roman" w:hAnsi="Times New Roman"/>
          <w:sz w:val="28"/>
          <w:szCs w:val="28"/>
          <w:lang w:val="ru-RU" w:bidi="en-US"/>
        </w:rPr>
        <w:t xml:space="preserve"> </w:t>
      </w:r>
      <w:r w:rsidRPr="00C75F8F">
        <w:rPr>
          <w:rFonts w:ascii="Times New Roman" w:hAnsi="Times New Roman"/>
          <w:sz w:val="28"/>
          <w:szCs w:val="28"/>
          <w:lang w:bidi="en-US"/>
        </w:rPr>
        <w:t>Roman</w:t>
      </w:r>
      <w:r w:rsidRPr="00C75F8F">
        <w:rPr>
          <w:rFonts w:ascii="Times New Roman" w:hAnsi="Times New Roman"/>
          <w:sz w:val="28"/>
          <w:szCs w:val="28"/>
          <w:lang w:val="ru-RU" w:bidi="en-US"/>
        </w:rPr>
        <w:t xml:space="preserve">, </w:t>
      </w:r>
      <w:r w:rsidRPr="00C75F8F">
        <w:rPr>
          <w:rFonts w:ascii="Times New Roman" w:hAnsi="Times New Roman"/>
          <w:sz w:val="28"/>
          <w:szCs w:val="28"/>
          <w:lang w:val="ru-RU"/>
        </w:rPr>
        <w:t>размер 14</w:t>
      </w:r>
      <w:r w:rsidR="00E67C2C">
        <w:rPr>
          <w:rFonts w:ascii="Times New Roman" w:hAnsi="Times New Roman"/>
          <w:sz w:val="28"/>
          <w:szCs w:val="28"/>
          <w:lang w:val="ru-RU"/>
        </w:rPr>
        <w:t>,</w:t>
      </w:r>
      <w:r w:rsidRPr="00C75F8F">
        <w:rPr>
          <w:rFonts w:ascii="Times New Roman" w:hAnsi="Times New Roman"/>
          <w:sz w:val="28"/>
          <w:szCs w:val="28"/>
          <w:lang w:val="ru-RU"/>
        </w:rPr>
        <w:t xml:space="preserve"> межстрочный интервал - одинарный; поля: левое - 25 мм, правое - 10 мм, нижнее - 20 мм, верхнее - 20 мм. Допустимо рукописное оформление отдельных фрагментов (формулы, чертежный материал и т.п.), которые выполняются черной пастой (тушью).</w:t>
      </w:r>
    </w:p>
    <w:p w14:paraId="66855C26" w14:textId="77777777" w:rsidR="00C75F8F" w:rsidRDefault="00C75F8F" w:rsidP="00277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5F8F">
        <w:rPr>
          <w:rFonts w:ascii="Times New Roman" w:hAnsi="Times New Roman"/>
          <w:sz w:val="28"/>
          <w:szCs w:val="28"/>
          <w:lang w:val="ru-RU"/>
        </w:rPr>
        <w:t>Объем работы - не более 10 страниц (не считая титульного листа). Приложения могут занимать до 10 дополнительных страниц. Приложения должны быть пронумерованы и озаглавлены.</w:t>
      </w:r>
    </w:p>
    <w:p w14:paraId="23F51EBC" w14:textId="252D141E" w:rsidR="0065124F" w:rsidRPr="00C75F8F" w:rsidRDefault="0065124F" w:rsidP="001451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  <w:sectPr w:rsidR="0065124F" w:rsidRPr="00C75F8F" w:rsidSect="00377BB3">
          <w:type w:val="continuous"/>
          <w:pgSz w:w="11900" w:h="16840"/>
          <w:pgMar w:top="720" w:right="720" w:bottom="720" w:left="720" w:header="0" w:footer="3" w:gutter="0"/>
          <w:cols w:space="720"/>
          <w:noEndnote/>
          <w:docGrid w:linePitch="360"/>
        </w:sectPr>
      </w:pPr>
    </w:p>
    <w:p w14:paraId="0DA8D00B" w14:textId="77777777" w:rsidR="00C75F8F" w:rsidRPr="00C75F8F" w:rsidRDefault="00C75F8F" w:rsidP="00277520">
      <w:pPr>
        <w:pStyle w:val="40"/>
        <w:shd w:val="clear" w:color="auto" w:fill="auto"/>
        <w:spacing w:before="0" w:after="0" w:line="240" w:lineRule="auto"/>
        <w:ind w:firstLine="709"/>
        <w:jc w:val="both"/>
      </w:pPr>
      <w:r w:rsidRPr="00C75F8F">
        <w:t>Требования к работе исследовательского направления</w:t>
      </w:r>
    </w:p>
    <w:p w14:paraId="2041DCE3" w14:textId="77777777" w:rsidR="00C75F8F" w:rsidRPr="00C75F8F" w:rsidRDefault="00C75F8F" w:rsidP="00277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5F8F">
        <w:rPr>
          <w:rFonts w:ascii="Times New Roman" w:hAnsi="Times New Roman"/>
          <w:sz w:val="28"/>
          <w:szCs w:val="28"/>
          <w:lang w:val="ru-RU"/>
        </w:rPr>
        <w:t>Работа исследовательского направления должна иметь:</w:t>
      </w:r>
    </w:p>
    <w:p w14:paraId="19C3AE5C" w14:textId="2A434C08" w:rsidR="00C75F8F" w:rsidRPr="0065124F" w:rsidRDefault="0065124F" w:rsidP="0027752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C75F8F" w:rsidRPr="0065124F">
        <w:rPr>
          <w:rFonts w:ascii="Times New Roman" w:hAnsi="Times New Roman"/>
          <w:sz w:val="28"/>
          <w:szCs w:val="28"/>
          <w:lang w:val="ru-RU"/>
        </w:rPr>
        <w:t>название;</w:t>
      </w:r>
    </w:p>
    <w:p w14:paraId="0304B440" w14:textId="6BAE6A84" w:rsidR="00C75F8F" w:rsidRPr="0065124F" w:rsidRDefault="0065124F" w:rsidP="0027752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C75F8F" w:rsidRPr="0065124F">
        <w:rPr>
          <w:rFonts w:ascii="Times New Roman" w:hAnsi="Times New Roman"/>
          <w:sz w:val="28"/>
          <w:szCs w:val="28"/>
          <w:lang w:val="ru-RU"/>
        </w:rPr>
        <w:t>цели;</w:t>
      </w:r>
    </w:p>
    <w:p w14:paraId="6683B0E6" w14:textId="38B69F86" w:rsidR="00C75F8F" w:rsidRPr="0065124F" w:rsidRDefault="0065124F" w:rsidP="00277520">
      <w:pPr>
        <w:widowControl w:val="0"/>
        <w:tabs>
          <w:tab w:val="left" w:pos="99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C75F8F" w:rsidRPr="0065124F">
        <w:rPr>
          <w:rFonts w:ascii="Times New Roman" w:hAnsi="Times New Roman"/>
          <w:sz w:val="28"/>
          <w:szCs w:val="28"/>
          <w:lang w:val="ru-RU"/>
        </w:rPr>
        <w:t>задачи;</w:t>
      </w:r>
    </w:p>
    <w:p w14:paraId="6526437E" w14:textId="557EA97F" w:rsidR="00C75F8F" w:rsidRPr="0065124F" w:rsidRDefault="0065124F" w:rsidP="00277520">
      <w:pPr>
        <w:widowControl w:val="0"/>
        <w:tabs>
          <w:tab w:val="left" w:pos="99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C75F8F" w:rsidRPr="0065124F">
        <w:rPr>
          <w:rFonts w:ascii="Times New Roman" w:hAnsi="Times New Roman"/>
          <w:sz w:val="28"/>
          <w:szCs w:val="28"/>
          <w:lang w:val="ru-RU"/>
        </w:rPr>
        <w:t>способы решения задач;</w:t>
      </w:r>
    </w:p>
    <w:p w14:paraId="07F824C0" w14:textId="6BE610AC" w:rsidR="00C75F8F" w:rsidRPr="0065124F" w:rsidRDefault="0065124F" w:rsidP="00277520">
      <w:pPr>
        <w:widowControl w:val="0"/>
        <w:tabs>
          <w:tab w:val="left" w:pos="99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C75F8F" w:rsidRPr="0065124F">
        <w:rPr>
          <w:rFonts w:ascii="Times New Roman" w:hAnsi="Times New Roman"/>
          <w:sz w:val="28"/>
          <w:szCs w:val="28"/>
          <w:lang w:val="ru-RU"/>
        </w:rPr>
        <w:t>описание хода работы (краткое):</w:t>
      </w:r>
    </w:p>
    <w:p w14:paraId="55A68369" w14:textId="3639E78E" w:rsidR="00C75F8F" w:rsidRPr="0065124F" w:rsidRDefault="0065124F" w:rsidP="00277520">
      <w:pPr>
        <w:widowControl w:val="0"/>
        <w:tabs>
          <w:tab w:val="left" w:pos="16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C75F8F" w:rsidRPr="0065124F">
        <w:rPr>
          <w:rFonts w:ascii="Times New Roman" w:hAnsi="Times New Roman"/>
          <w:sz w:val="28"/>
          <w:szCs w:val="28"/>
          <w:lang w:val="ru-RU"/>
        </w:rPr>
        <w:t>организационный момент;</w:t>
      </w:r>
    </w:p>
    <w:p w14:paraId="700C2CAE" w14:textId="22B64CC3" w:rsidR="00C75F8F" w:rsidRPr="0065124F" w:rsidRDefault="0065124F" w:rsidP="00277520">
      <w:pPr>
        <w:widowControl w:val="0"/>
        <w:tabs>
          <w:tab w:val="left" w:pos="1622"/>
          <w:tab w:val="left" w:pos="80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C75F8F" w:rsidRPr="0065124F">
        <w:rPr>
          <w:rFonts w:ascii="Times New Roman" w:hAnsi="Times New Roman"/>
          <w:sz w:val="28"/>
          <w:szCs w:val="28"/>
          <w:lang w:val="ru-RU"/>
        </w:rPr>
        <w:t>планирование;</w:t>
      </w:r>
      <w:r>
        <w:rPr>
          <w:rFonts w:ascii="Times New Roman" w:hAnsi="Times New Roman"/>
          <w:sz w:val="28"/>
          <w:szCs w:val="28"/>
          <w:lang w:val="ru-RU"/>
        </w:rPr>
        <w:tab/>
      </w:r>
    </w:p>
    <w:p w14:paraId="1E1B11BD" w14:textId="599EF5EE" w:rsidR="00C75F8F" w:rsidRPr="0065124F" w:rsidRDefault="0065124F" w:rsidP="0027752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C75F8F" w:rsidRPr="0065124F">
        <w:rPr>
          <w:rFonts w:ascii="Times New Roman" w:hAnsi="Times New Roman"/>
          <w:sz w:val="28"/>
          <w:szCs w:val="28"/>
          <w:lang w:val="ru-RU"/>
        </w:rPr>
        <w:t>исследовательский этап;</w:t>
      </w:r>
    </w:p>
    <w:p w14:paraId="0F844353" w14:textId="35A60E20" w:rsidR="00C75F8F" w:rsidRPr="0065124F" w:rsidRDefault="0065124F" w:rsidP="00277520">
      <w:pPr>
        <w:widowControl w:val="0"/>
        <w:tabs>
          <w:tab w:val="left" w:pos="99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C75F8F" w:rsidRPr="0065124F">
        <w:rPr>
          <w:rFonts w:ascii="Times New Roman" w:hAnsi="Times New Roman"/>
          <w:sz w:val="28"/>
          <w:szCs w:val="28"/>
          <w:lang w:val="ru-RU"/>
        </w:rPr>
        <w:t>достигнутый результат;</w:t>
      </w:r>
    </w:p>
    <w:p w14:paraId="12A09737" w14:textId="77777777" w:rsidR="00C75F8F" w:rsidRDefault="0065124F" w:rsidP="00277520">
      <w:pPr>
        <w:widowControl w:val="0"/>
        <w:tabs>
          <w:tab w:val="left" w:pos="99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C75F8F" w:rsidRPr="0065124F">
        <w:rPr>
          <w:rFonts w:ascii="Times New Roman" w:hAnsi="Times New Roman"/>
          <w:sz w:val="28"/>
          <w:szCs w:val="28"/>
          <w:lang w:val="ru-RU"/>
        </w:rPr>
        <w:t>перспективы продолжения.</w:t>
      </w:r>
    </w:p>
    <w:p w14:paraId="73B5C44D" w14:textId="63A3E99B" w:rsidR="0065124F" w:rsidRDefault="00277520" w:rsidP="00277520">
      <w:pPr>
        <w:widowControl w:val="0"/>
        <w:tabs>
          <w:tab w:val="left" w:pos="0"/>
        </w:tabs>
        <w:spacing w:after="0" w:line="322" w:lineRule="exact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№ 3</w:t>
      </w:r>
    </w:p>
    <w:p w14:paraId="5CC26EAA" w14:textId="77777777" w:rsidR="0065124F" w:rsidRDefault="0065124F" w:rsidP="0065124F">
      <w:pPr>
        <w:widowControl w:val="0"/>
        <w:tabs>
          <w:tab w:val="left" w:pos="992"/>
        </w:tabs>
        <w:spacing w:after="0" w:line="322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0177B73" w14:textId="1F38AFF1" w:rsidR="0065124F" w:rsidRPr="0065124F" w:rsidRDefault="0065124F" w:rsidP="0065124F">
      <w:pPr>
        <w:widowControl w:val="0"/>
        <w:tabs>
          <w:tab w:val="left" w:pos="992"/>
        </w:tabs>
        <w:spacing w:after="0" w:line="322" w:lineRule="exact"/>
        <w:jc w:val="both"/>
        <w:rPr>
          <w:rFonts w:ascii="Times New Roman" w:hAnsi="Times New Roman"/>
          <w:sz w:val="28"/>
          <w:szCs w:val="28"/>
          <w:lang w:val="ru-RU"/>
        </w:rPr>
        <w:sectPr w:rsidR="0065124F" w:rsidRPr="0065124F" w:rsidSect="00377BB3">
          <w:headerReference w:type="default" r:id="rId17"/>
          <w:footerReference w:type="default" r:id="rId18"/>
          <w:footerReference w:type="first" r:id="rId19"/>
          <w:type w:val="continuous"/>
          <w:pgSz w:w="11900" w:h="16840"/>
          <w:pgMar w:top="720" w:right="720" w:bottom="720" w:left="720" w:header="0" w:footer="3" w:gutter="0"/>
          <w:cols w:space="720"/>
          <w:noEndnote/>
          <w:titlePg/>
          <w:docGrid w:linePitch="360"/>
        </w:sectPr>
      </w:pPr>
    </w:p>
    <w:p w14:paraId="7FE7E2BC" w14:textId="77777777" w:rsidR="00C75F8F" w:rsidRPr="00C75F8F" w:rsidRDefault="00C75F8F" w:rsidP="00377BB3">
      <w:pPr>
        <w:pStyle w:val="80"/>
        <w:shd w:val="clear" w:color="auto" w:fill="auto"/>
        <w:spacing w:after="241" w:line="280" w:lineRule="exact"/>
        <w:ind w:left="20" w:firstLine="709"/>
      </w:pPr>
      <w:r w:rsidRPr="00C75F8F">
        <w:t>Образец</w:t>
      </w:r>
    </w:p>
    <w:p w14:paraId="7DF23F14" w14:textId="77777777" w:rsidR="00C75F8F" w:rsidRPr="00C75F8F" w:rsidRDefault="00C75F8F" w:rsidP="00377BB3">
      <w:pPr>
        <w:pStyle w:val="40"/>
        <w:shd w:val="clear" w:color="auto" w:fill="auto"/>
        <w:spacing w:before="0" w:after="1642" w:line="322" w:lineRule="exact"/>
        <w:ind w:left="20" w:firstLine="709"/>
      </w:pPr>
      <w:r w:rsidRPr="00C75F8F">
        <w:t>ВСЕРОССИЙСКИЙ ДЕТСКО-ЮНОШЕСКИЙ КОНКУРС НАУЧНО-</w:t>
      </w:r>
      <w:r w:rsidRPr="00C75F8F">
        <w:br/>
        <w:t>ПРАКТИЧЕСКИХ И ИССЛЕДОВАТЕЛЬСКИХ РАБОТ</w:t>
      </w:r>
      <w:r w:rsidRPr="00C75F8F">
        <w:br/>
        <w:t>В ОБЛАСТИ ПОЖАРНОЙ БЕЗОПАСНОСТИ</w:t>
      </w:r>
      <w:r w:rsidRPr="00C75F8F">
        <w:br/>
        <w:t>«МИР В НАШИХ РУКАХ»</w:t>
      </w:r>
    </w:p>
    <w:p w14:paraId="516ADAF9" w14:textId="77777777" w:rsidR="00C75F8F" w:rsidRPr="00C75F8F" w:rsidRDefault="00C75F8F" w:rsidP="00377BB3">
      <w:pPr>
        <w:pStyle w:val="40"/>
        <w:shd w:val="clear" w:color="auto" w:fill="auto"/>
        <w:spacing w:before="0" w:after="1703" w:line="370" w:lineRule="exact"/>
        <w:ind w:left="20" w:firstLine="709"/>
      </w:pPr>
      <w:r w:rsidRPr="00C75F8F">
        <w:t>Роль познавательной игры в процессе формирования навыков</w:t>
      </w:r>
      <w:r w:rsidRPr="00C75F8F">
        <w:br/>
        <w:t>осторожного обращения с огнем у младших школьников</w:t>
      </w:r>
    </w:p>
    <w:p w14:paraId="0B5F7447" w14:textId="77777777" w:rsidR="00C75F8F" w:rsidRPr="00C75F8F" w:rsidRDefault="00C75F8F" w:rsidP="00377BB3">
      <w:pPr>
        <w:pStyle w:val="40"/>
        <w:shd w:val="clear" w:color="auto" w:fill="auto"/>
        <w:spacing w:before="0" w:after="0" w:line="566" w:lineRule="exact"/>
        <w:ind w:left="20" w:firstLine="709"/>
      </w:pPr>
      <w:r w:rsidRPr="00C75F8F">
        <w:t>Можеева Анастасия,</w:t>
      </w:r>
    </w:p>
    <w:p w14:paraId="5A3568EA" w14:textId="67E86931" w:rsidR="00277520" w:rsidRDefault="00C75F8F" w:rsidP="00277520">
      <w:pPr>
        <w:pStyle w:val="40"/>
        <w:shd w:val="clear" w:color="auto" w:fill="auto"/>
        <w:spacing w:before="0" w:after="0" w:line="240" w:lineRule="auto"/>
        <w:ind w:left="20" w:firstLine="709"/>
      </w:pPr>
      <w:r w:rsidRPr="00C75F8F">
        <w:t>Средняя общеобразовательная школа № 391,</w:t>
      </w:r>
      <w:r w:rsidRPr="00C75F8F">
        <w:br/>
        <w:t>г.</w:t>
      </w:r>
      <w:r w:rsidR="00277520">
        <w:t xml:space="preserve"> Ялта</w:t>
      </w:r>
      <w:r w:rsidRPr="00C75F8F">
        <w:t>, 10 класс</w:t>
      </w:r>
    </w:p>
    <w:p w14:paraId="5A186EEA" w14:textId="7663F958" w:rsidR="00367896" w:rsidRDefault="00367896" w:rsidP="00277520">
      <w:pPr>
        <w:pStyle w:val="40"/>
        <w:shd w:val="clear" w:color="auto" w:fill="auto"/>
        <w:spacing w:before="0" w:after="0" w:line="240" w:lineRule="auto"/>
        <w:ind w:left="20" w:firstLine="709"/>
      </w:pPr>
    </w:p>
    <w:p w14:paraId="7461AC36" w14:textId="62188E93" w:rsidR="00367896" w:rsidRDefault="00367896" w:rsidP="00277520">
      <w:pPr>
        <w:pStyle w:val="40"/>
        <w:shd w:val="clear" w:color="auto" w:fill="auto"/>
        <w:spacing w:before="0" w:after="0" w:line="240" w:lineRule="auto"/>
        <w:ind w:left="20" w:firstLine="709"/>
      </w:pPr>
    </w:p>
    <w:p w14:paraId="40119256" w14:textId="7D27CFD8" w:rsidR="00367896" w:rsidRDefault="00367896" w:rsidP="00320F14">
      <w:pPr>
        <w:pStyle w:val="40"/>
        <w:shd w:val="clear" w:color="auto" w:fill="auto"/>
        <w:spacing w:before="0" w:after="0" w:line="240" w:lineRule="auto"/>
        <w:jc w:val="left"/>
      </w:pPr>
    </w:p>
    <w:p w14:paraId="7BCF7516" w14:textId="60CBBEE2" w:rsidR="00367896" w:rsidRDefault="00367896" w:rsidP="00367896">
      <w:pPr>
        <w:pStyle w:val="40"/>
        <w:shd w:val="clear" w:color="auto" w:fill="auto"/>
        <w:spacing w:before="0" w:after="0" w:line="240" w:lineRule="auto"/>
        <w:jc w:val="left"/>
      </w:pPr>
    </w:p>
    <w:p w14:paraId="0366C18B" w14:textId="57125706" w:rsidR="00367896" w:rsidRDefault="00367896" w:rsidP="00277520">
      <w:pPr>
        <w:pStyle w:val="40"/>
        <w:shd w:val="clear" w:color="auto" w:fill="auto"/>
        <w:spacing w:before="0" w:after="0" w:line="240" w:lineRule="auto"/>
        <w:ind w:left="20" w:firstLine="709"/>
      </w:pPr>
    </w:p>
    <w:p w14:paraId="75A160DC" w14:textId="4B0DD667" w:rsidR="00854783" w:rsidRDefault="00854783" w:rsidP="00277520">
      <w:pPr>
        <w:pStyle w:val="40"/>
        <w:shd w:val="clear" w:color="auto" w:fill="auto"/>
        <w:spacing w:before="0" w:after="0" w:line="240" w:lineRule="auto"/>
        <w:ind w:left="20" w:firstLine="709"/>
      </w:pPr>
    </w:p>
    <w:p w14:paraId="6CE6F845" w14:textId="73CF5A83" w:rsidR="00854783" w:rsidRDefault="00854783" w:rsidP="00277520">
      <w:pPr>
        <w:pStyle w:val="40"/>
        <w:shd w:val="clear" w:color="auto" w:fill="auto"/>
        <w:spacing w:before="0" w:after="0" w:line="240" w:lineRule="auto"/>
        <w:ind w:left="20" w:firstLine="709"/>
      </w:pPr>
    </w:p>
    <w:p w14:paraId="74D03FB5" w14:textId="74290726" w:rsidR="00854783" w:rsidRDefault="00854783" w:rsidP="00277520">
      <w:pPr>
        <w:pStyle w:val="40"/>
        <w:shd w:val="clear" w:color="auto" w:fill="auto"/>
        <w:spacing w:before="0" w:after="0" w:line="240" w:lineRule="auto"/>
        <w:ind w:left="20" w:firstLine="709"/>
      </w:pPr>
    </w:p>
    <w:p w14:paraId="65043B82" w14:textId="6E6BCA0F" w:rsidR="00854783" w:rsidRDefault="00854783" w:rsidP="00277520">
      <w:pPr>
        <w:pStyle w:val="40"/>
        <w:shd w:val="clear" w:color="auto" w:fill="auto"/>
        <w:spacing w:before="0" w:after="0" w:line="240" w:lineRule="auto"/>
        <w:ind w:left="20" w:firstLine="709"/>
      </w:pPr>
    </w:p>
    <w:p w14:paraId="38338781" w14:textId="2BE222A0" w:rsidR="00854783" w:rsidRDefault="00854783" w:rsidP="00277520">
      <w:pPr>
        <w:pStyle w:val="40"/>
        <w:shd w:val="clear" w:color="auto" w:fill="auto"/>
        <w:spacing w:before="0" w:after="0" w:line="240" w:lineRule="auto"/>
        <w:ind w:left="20" w:firstLine="709"/>
      </w:pPr>
    </w:p>
    <w:p w14:paraId="1D5727E6" w14:textId="33A258E1" w:rsidR="00854783" w:rsidRDefault="00854783" w:rsidP="00277520">
      <w:pPr>
        <w:pStyle w:val="40"/>
        <w:shd w:val="clear" w:color="auto" w:fill="auto"/>
        <w:spacing w:before="0" w:after="0" w:line="240" w:lineRule="auto"/>
        <w:ind w:left="20" w:firstLine="709"/>
      </w:pPr>
    </w:p>
    <w:p w14:paraId="76387DA9" w14:textId="77777777" w:rsidR="00854783" w:rsidRDefault="00854783" w:rsidP="00277520">
      <w:pPr>
        <w:pStyle w:val="40"/>
        <w:shd w:val="clear" w:color="auto" w:fill="auto"/>
        <w:spacing w:before="0" w:after="0" w:line="240" w:lineRule="auto"/>
        <w:ind w:left="20" w:firstLine="709"/>
      </w:pPr>
    </w:p>
    <w:p w14:paraId="69470A17" w14:textId="77777777" w:rsidR="00277520" w:rsidRDefault="00277520" w:rsidP="00367896">
      <w:pPr>
        <w:pStyle w:val="40"/>
        <w:shd w:val="clear" w:color="auto" w:fill="auto"/>
        <w:spacing w:before="0" w:after="0" w:line="240" w:lineRule="auto"/>
        <w:ind w:left="20" w:firstLine="709"/>
      </w:pPr>
    </w:p>
    <w:p w14:paraId="7CA375AE" w14:textId="77777777" w:rsidR="00367896" w:rsidRDefault="00367896" w:rsidP="00367896">
      <w:pPr>
        <w:pStyle w:val="40"/>
        <w:shd w:val="clear" w:color="auto" w:fill="auto"/>
        <w:spacing w:before="0" w:after="0" w:line="240" w:lineRule="auto"/>
      </w:pPr>
      <w:r>
        <w:t xml:space="preserve">                                                                                                                          </w:t>
      </w:r>
      <w:r w:rsidR="00C75F8F" w:rsidRPr="00C75F8F">
        <w:t>Руководитель:</w:t>
      </w:r>
      <w:r w:rsidR="00277520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CB9AA67" w14:textId="3BF3A940" w:rsidR="00367896" w:rsidRDefault="00367896" w:rsidP="00367896">
      <w:pPr>
        <w:pStyle w:val="40"/>
        <w:shd w:val="clear" w:color="auto" w:fill="auto"/>
        <w:spacing w:before="0" w:after="0" w:line="240" w:lineRule="auto"/>
        <w:jc w:val="right"/>
        <w:rPr>
          <w:b w:val="0"/>
          <w:bCs w:val="0"/>
        </w:rPr>
      </w:pPr>
      <w:r>
        <w:t xml:space="preserve">                                                                                            </w:t>
      </w:r>
      <w:r w:rsidR="00C75F8F" w:rsidRPr="00367896">
        <w:rPr>
          <w:b w:val="0"/>
          <w:bCs w:val="0"/>
        </w:rPr>
        <w:t xml:space="preserve">Иванова Светлана Ивановна, </w:t>
      </w:r>
    </w:p>
    <w:p w14:paraId="5F5E9EEC" w14:textId="77777777" w:rsidR="00367896" w:rsidRDefault="00C75F8F" w:rsidP="00367896">
      <w:pPr>
        <w:pStyle w:val="40"/>
        <w:shd w:val="clear" w:color="auto" w:fill="auto"/>
        <w:spacing w:before="0" w:after="0" w:line="240" w:lineRule="auto"/>
        <w:jc w:val="right"/>
        <w:rPr>
          <w:b w:val="0"/>
          <w:bCs w:val="0"/>
        </w:rPr>
      </w:pPr>
      <w:r w:rsidRPr="00367896">
        <w:rPr>
          <w:b w:val="0"/>
          <w:bCs w:val="0"/>
        </w:rPr>
        <w:t xml:space="preserve">учитель начальных классов, </w:t>
      </w:r>
    </w:p>
    <w:p w14:paraId="512DA9F8" w14:textId="0DB0C8D5" w:rsidR="00C75F8F" w:rsidRDefault="00C75F8F" w:rsidP="00367896">
      <w:pPr>
        <w:pStyle w:val="40"/>
        <w:shd w:val="clear" w:color="auto" w:fill="auto"/>
        <w:spacing w:before="0" w:after="0" w:line="240" w:lineRule="auto"/>
        <w:jc w:val="right"/>
        <w:rPr>
          <w:b w:val="0"/>
          <w:bCs w:val="0"/>
        </w:rPr>
      </w:pPr>
      <w:r w:rsidRPr="00367896">
        <w:rPr>
          <w:b w:val="0"/>
          <w:bCs w:val="0"/>
        </w:rPr>
        <w:t>высшей категории</w:t>
      </w:r>
    </w:p>
    <w:p w14:paraId="521538EB" w14:textId="1335694A" w:rsidR="00367896" w:rsidRDefault="00367896" w:rsidP="00367896">
      <w:pPr>
        <w:pStyle w:val="40"/>
        <w:shd w:val="clear" w:color="auto" w:fill="auto"/>
        <w:spacing w:before="0" w:after="0" w:line="240" w:lineRule="auto"/>
        <w:jc w:val="right"/>
        <w:rPr>
          <w:b w:val="0"/>
          <w:bCs w:val="0"/>
        </w:rPr>
      </w:pPr>
    </w:p>
    <w:p w14:paraId="3338C9DC" w14:textId="24A4DC28" w:rsidR="00367896" w:rsidRDefault="00367896" w:rsidP="00320F14">
      <w:pPr>
        <w:pStyle w:val="40"/>
        <w:shd w:val="clear" w:color="auto" w:fill="auto"/>
        <w:spacing w:before="0" w:after="0" w:line="240" w:lineRule="auto"/>
        <w:jc w:val="left"/>
        <w:rPr>
          <w:b w:val="0"/>
          <w:bCs w:val="0"/>
        </w:rPr>
      </w:pPr>
    </w:p>
    <w:p w14:paraId="639EBF33" w14:textId="77777777" w:rsidR="00367896" w:rsidRPr="00367896" w:rsidRDefault="00367896" w:rsidP="00367896">
      <w:pPr>
        <w:pStyle w:val="40"/>
        <w:shd w:val="clear" w:color="auto" w:fill="auto"/>
        <w:spacing w:before="0" w:after="0" w:line="240" w:lineRule="auto"/>
        <w:jc w:val="right"/>
        <w:rPr>
          <w:b w:val="0"/>
          <w:bCs w:val="0"/>
        </w:rPr>
      </w:pPr>
    </w:p>
    <w:p w14:paraId="5FDE72D2" w14:textId="4B566221" w:rsidR="00C75F8F" w:rsidRPr="00C75F8F" w:rsidRDefault="00C75F8F" w:rsidP="00377BB3">
      <w:pPr>
        <w:pStyle w:val="40"/>
        <w:shd w:val="clear" w:color="auto" w:fill="auto"/>
        <w:tabs>
          <w:tab w:val="left" w:leader="dot" w:pos="5026"/>
        </w:tabs>
        <w:spacing w:before="0" w:after="212" w:line="280" w:lineRule="exact"/>
        <w:ind w:left="3500" w:firstLine="709"/>
        <w:jc w:val="both"/>
      </w:pPr>
      <w:r w:rsidRPr="00C75F8F">
        <w:t>Москва</w:t>
      </w:r>
      <w:r w:rsidR="00367896">
        <w:t>, год</w:t>
      </w:r>
    </w:p>
    <w:p w14:paraId="55FF2631" w14:textId="77777777" w:rsidR="00320F14" w:rsidRDefault="00320F14" w:rsidP="00320F14">
      <w:pPr>
        <w:pStyle w:val="a4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320F14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Примечание:</w:t>
      </w:r>
      <w:r w:rsidRPr="00320F14">
        <w:rPr>
          <w:rFonts w:ascii="Times New Roman" w:hAnsi="Times New Roman"/>
          <w:i/>
          <w:iCs/>
          <w:sz w:val="28"/>
          <w:szCs w:val="28"/>
        </w:rPr>
        <w:t> </w:t>
      </w:r>
      <w:r w:rsidRPr="00320F14">
        <w:rPr>
          <w:rFonts w:ascii="Times New Roman" w:hAnsi="Times New Roman"/>
          <w:i/>
          <w:iCs/>
          <w:sz w:val="28"/>
          <w:szCs w:val="28"/>
          <w:lang w:val="ru-RU"/>
        </w:rPr>
        <w:t xml:space="preserve">титульный лист работы оформляется в печатном виде на отдельном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</w:p>
    <w:p w14:paraId="04CF8A63" w14:textId="02313FC7" w:rsidR="00320F14" w:rsidRPr="00E67C2C" w:rsidRDefault="00320F14" w:rsidP="00E67C2C">
      <w:pPr>
        <w:pStyle w:val="a4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                      </w:t>
      </w:r>
      <w:r w:rsidRPr="00320F14">
        <w:rPr>
          <w:rFonts w:ascii="Times New Roman" w:hAnsi="Times New Roman"/>
          <w:i/>
          <w:iCs/>
          <w:sz w:val="28"/>
          <w:szCs w:val="28"/>
          <w:lang w:val="ru-RU"/>
        </w:rPr>
        <w:t>листе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320F14">
        <w:rPr>
          <w:rFonts w:ascii="Times New Roman" w:hAnsi="Times New Roman"/>
          <w:i/>
          <w:iCs/>
          <w:sz w:val="28"/>
          <w:szCs w:val="28"/>
          <w:lang w:val="ru-RU"/>
        </w:rPr>
        <w:t xml:space="preserve">формата –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А</w:t>
      </w:r>
      <w:r w:rsidRPr="00320F14">
        <w:rPr>
          <w:rFonts w:ascii="Times New Roman" w:hAnsi="Times New Roman"/>
          <w:i/>
          <w:iCs/>
          <w:sz w:val="28"/>
          <w:szCs w:val="28"/>
          <w:lang w:val="ru-RU"/>
        </w:rPr>
        <w:t>4.</w:t>
      </w:r>
    </w:p>
    <w:p w14:paraId="4CD8C2DB" w14:textId="77777777" w:rsidR="00C75F8F" w:rsidRDefault="00C75F8F" w:rsidP="00377BB3">
      <w:pPr>
        <w:spacing w:after="0" w:line="280" w:lineRule="exact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C75F8F"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  <w:r w:rsidR="00E67C2C">
        <w:rPr>
          <w:rFonts w:ascii="Times New Roman" w:hAnsi="Times New Roman"/>
          <w:sz w:val="28"/>
          <w:szCs w:val="28"/>
          <w:lang w:val="ru-RU"/>
        </w:rPr>
        <w:t xml:space="preserve"> № 4</w:t>
      </w:r>
    </w:p>
    <w:p w14:paraId="6028CD13" w14:textId="77777777" w:rsidR="00E67C2C" w:rsidRDefault="00E67C2C" w:rsidP="00377BB3">
      <w:pPr>
        <w:spacing w:after="0" w:line="280" w:lineRule="exact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center" w:tblpY="100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0"/>
        <w:gridCol w:w="2958"/>
      </w:tblGrid>
      <w:tr w:rsidR="00E67C2C" w:rsidRPr="00C75F8F" w14:paraId="3DA0A5F2" w14:textId="77777777" w:rsidTr="00854783">
        <w:trPr>
          <w:trHeight w:hRule="exact" w:val="999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23D508" w14:textId="77777777" w:rsidR="00E67C2C" w:rsidRPr="00C75F8F" w:rsidRDefault="00E67C2C" w:rsidP="008547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F8F">
              <w:rPr>
                <w:rStyle w:val="24"/>
              </w:rPr>
              <w:t>Критерии оценки работы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B086C5" w14:textId="77777777" w:rsidR="00E67C2C" w:rsidRPr="00C75F8F" w:rsidRDefault="00E67C2C" w:rsidP="00854783">
            <w:pPr>
              <w:spacing w:after="0" w:line="240" w:lineRule="auto"/>
              <w:ind w:left="108" w:hanging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F8F">
              <w:rPr>
                <w:rStyle w:val="24"/>
              </w:rPr>
              <w:t>Максимальное</w:t>
            </w:r>
          </w:p>
          <w:p w14:paraId="292F1EF1" w14:textId="77777777" w:rsidR="00E67C2C" w:rsidRPr="00C75F8F" w:rsidRDefault="00E67C2C" w:rsidP="00854783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F8F">
              <w:rPr>
                <w:rStyle w:val="24"/>
              </w:rPr>
              <w:t>количество</w:t>
            </w:r>
          </w:p>
          <w:p w14:paraId="0FC2C232" w14:textId="77777777" w:rsidR="00E67C2C" w:rsidRPr="00C75F8F" w:rsidRDefault="00E67C2C" w:rsidP="00854783">
            <w:pPr>
              <w:spacing w:after="0" w:line="240" w:lineRule="auto"/>
              <w:ind w:hanging="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F8F">
              <w:rPr>
                <w:rStyle w:val="24"/>
              </w:rPr>
              <w:t>баллов</w:t>
            </w:r>
          </w:p>
        </w:tc>
      </w:tr>
      <w:tr w:rsidR="00E67C2C" w:rsidRPr="00C75F8F" w14:paraId="3DECE665" w14:textId="77777777" w:rsidTr="00854783">
        <w:trPr>
          <w:trHeight w:hRule="exact" w:val="432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0B0E14" w14:textId="77777777" w:rsidR="00E67C2C" w:rsidRPr="00C75F8F" w:rsidRDefault="00E67C2C" w:rsidP="008547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F8F">
              <w:rPr>
                <w:rStyle w:val="24"/>
              </w:rPr>
              <w:t>1. Актуальность поставленной задачи: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7F4F3" w14:textId="77777777" w:rsidR="00E67C2C" w:rsidRPr="00C75F8F" w:rsidRDefault="00E67C2C" w:rsidP="00854783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F8F">
              <w:rPr>
                <w:rStyle w:val="24"/>
              </w:rPr>
              <w:t>10</w:t>
            </w:r>
          </w:p>
        </w:tc>
      </w:tr>
      <w:tr w:rsidR="00E67C2C" w:rsidRPr="00C75F8F" w14:paraId="2546CFA0" w14:textId="77777777" w:rsidTr="00E67C2C">
        <w:trPr>
          <w:trHeight w:hRule="exact" w:val="161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4F7B8B" w14:textId="2749AA32" w:rsidR="00E67C2C" w:rsidRPr="00C75F8F" w:rsidRDefault="00E67C2C" w:rsidP="00854783">
            <w:pPr>
              <w:spacing w:after="0" w:line="240" w:lineRule="auto"/>
              <w:ind w:left="-12" w:firstLine="70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Style w:val="23"/>
                <w:lang w:val="ru-RU"/>
              </w:rPr>
              <w:t xml:space="preserve">- </w:t>
            </w:r>
            <w:r w:rsidRPr="00C75F8F">
              <w:rPr>
                <w:rStyle w:val="23"/>
                <w:lang w:val="ru-RU"/>
              </w:rPr>
              <w:t>имеет большой практический и теоретический интерес;</w:t>
            </w:r>
          </w:p>
          <w:p w14:paraId="38436EF2" w14:textId="0AF95FC8" w:rsidR="00E67C2C" w:rsidRPr="00E67C2C" w:rsidRDefault="00E67C2C" w:rsidP="00854783">
            <w:pPr>
              <w:widowControl w:val="0"/>
              <w:tabs>
                <w:tab w:val="left" w:pos="-12"/>
              </w:tabs>
              <w:spacing w:after="0" w:line="240" w:lineRule="auto"/>
              <w:ind w:left="-12" w:firstLine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Style w:val="23"/>
                <w:lang w:val="ru-RU"/>
              </w:rPr>
              <w:t xml:space="preserve">- </w:t>
            </w:r>
            <w:r w:rsidRPr="00E67C2C">
              <w:rPr>
                <w:rStyle w:val="23"/>
                <w:lang w:val="ru-RU"/>
              </w:rPr>
              <w:t>носит вспомогательный характер;</w:t>
            </w:r>
          </w:p>
          <w:p w14:paraId="0E03FF87" w14:textId="0A7A7A93" w:rsidR="00E67C2C" w:rsidRPr="00C75F8F" w:rsidRDefault="00E67C2C" w:rsidP="0085478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Style w:val="24"/>
              </w:rPr>
              <w:t xml:space="preserve">- </w:t>
            </w:r>
            <w:r w:rsidRPr="00C75F8F">
              <w:rPr>
                <w:rStyle w:val="23"/>
                <w:lang w:val="ru-RU"/>
              </w:rPr>
              <w:t>степень актуальности определить сложно;</w:t>
            </w:r>
          </w:p>
          <w:p w14:paraId="4A6E87B4" w14:textId="4C309390" w:rsidR="00E67C2C" w:rsidRPr="00C75F8F" w:rsidRDefault="00E67C2C" w:rsidP="00854783">
            <w:pPr>
              <w:widowControl w:val="0"/>
              <w:tabs>
                <w:tab w:val="left" w:pos="346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3"/>
                <w:lang w:val="ru-RU"/>
              </w:rPr>
              <w:t xml:space="preserve">- </w:t>
            </w:r>
            <w:r w:rsidRPr="00C75F8F">
              <w:rPr>
                <w:rStyle w:val="23"/>
              </w:rPr>
              <w:t>не актуальна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58DDEF" w14:textId="77777777" w:rsidR="00E67C2C" w:rsidRPr="00C75F8F" w:rsidRDefault="00E67C2C" w:rsidP="00854783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7C2C" w:rsidRPr="00C75F8F" w14:paraId="19A81C64" w14:textId="77777777" w:rsidTr="00854783">
        <w:trPr>
          <w:trHeight w:hRule="exact" w:val="362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97F0A3" w14:textId="77777777" w:rsidR="00E67C2C" w:rsidRPr="00C75F8F" w:rsidRDefault="00E67C2C" w:rsidP="008547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F8F">
              <w:rPr>
                <w:rStyle w:val="24"/>
              </w:rPr>
              <w:t>2. Новизна решаемой задачи: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769F0" w14:textId="77777777" w:rsidR="00E67C2C" w:rsidRPr="00C75F8F" w:rsidRDefault="00E67C2C" w:rsidP="00854783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F8F">
              <w:rPr>
                <w:rStyle w:val="24"/>
              </w:rPr>
              <w:t>10</w:t>
            </w:r>
          </w:p>
        </w:tc>
      </w:tr>
      <w:tr w:rsidR="00E67C2C" w:rsidRPr="0053511F" w14:paraId="34430E03" w14:textId="77777777" w:rsidTr="00E67C2C">
        <w:trPr>
          <w:trHeight w:hRule="exact" w:val="161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55FA00" w14:textId="15E9EE37" w:rsidR="00E67C2C" w:rsidRPr="00E67C2C" w:rsidRDefault="00E67C2C" w:rsidP="0085478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Style w:val="24"/>
              </w:rPr>
              <w:t xml:space="preserve">- </w:t>
            </w:r>
            <w:r w:rsidRPr="00E67C2C">
              <w:rPr>
                <w:rStyle w:val="23"/>
                <w:lang w:val="ru-RU"/>
              </w:rPr>
              <w:t>поставлена новая задача;</w:t>
            </w:r>
          </w:p>
          <w:p w14:paraId="3A64AB64" w14:textId="083DEC8D" w:rsidR="00E67C2C" w:rsidRPr="00C75F8F" w:rsidRDefault="00E67C2C" w:rsidP="00854783">
            <w:pPr>
              <w:widowControl w:val="0"/>
              <w:tabs>
                <w:tab w:val="left" w:pos="0"/>
              </w:tabs>
              <w:spacing w:after="0" w:line="240" w:lineRule="auto"/>
              <w:ind w:firstLine="69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Style w:val="23"/>
                <w:lang w:val="ru-RU"/>
              </w:rPr>
              <w:t xml:space="preserve">- </w:t>
            </w:r>
            <w:r w:rsidRPr="00C75F8F">
              <w:rPr>
                <w:rStyle w:val="23"/>
                <w:lang w:val="ru-RU"/>
              </w:rPr>
              <w:t>решение известной задачи рассмотрено с новой точки зрения новыми методами;</w:t>
            </w:r>
          </w:p>
          <w:p w14:paraId="430FE98E" w14:textId="7B141229" w:rsidR="00E67C2C" w:rsidRPr="00E67C2C" w:rsidRDefault="00E67C2C" w:rsidP="00854783">
            <w:pPr>
              <w:widowControl w:val="0"/>
              <w:tabs>
                <w:tab w:val="left" w:pos="341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Style w:val="23"/>
                <w:lang w:val="ru-RU"/>
              </w:rPr>
              <w:t xml:space="preserve">- </w:t>
            </w:r>
            <w:r w:rsidRPr="00E67C2C">
              <w:rPr>
                <w:rStyle w:val="23"/>
                <w:lang w:val="ru-RU"/>
              </w:rPr>
              <w:t>задача имеет элементы новизны;</w:t>
            </w:r>
          </w:p>
          <w:p w14:paraId="547FB856" w14:textId="2C1EB1EE" w:rsidR="00E67C2C" w:rsidRPr="00E67C2C" w:rsidRDefault="00E67C2C" w:rsidP="00854783">
            <w:pPr>
              <w:widowControl w:val="0"/>
              <w:tabs>
                <w:tab w:val="left" w:pos="346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Style w:val="23"/>
                <w:lang w:val="ru-RU"/>
              </w:rPr>
              <w:t xml:space="preserve">- </w:t>
            </w:r>
            <w:r w:rsidRPr="00E67C2C">
              <w:rPr>
                <w:rStyle w:val="23"/>
                <w:lang w:val="ru-RU"/>
              </w:rPr>
              <w:t>задача известна давно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CFAD95" w14:textId="77777777" w:rsidR="00E67C2C" w:rsidRPr="00E67C2C" w:rsidRDefault="00E67C2C" w:rsidP="00854783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67C2C" w:rsidRPr="00C75F8F" w14:paraId="4D5B9181" w14:textId="77777777" w:rsidTr="00854783">
        <w:trPr>
          <w:trHeight w:hRule="exact" w:val="659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7D5D9D" w14:textId="77777777" w:rsidR="00E67C2C" w:rsidRPr="00C75F8F" w:rsidRDefault="00E67C2C" w:rsidP="008547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F8F">
              <w:rPr>
                <w:rStyle w:val="24"/>
              </w:rPr>
              <w:t>3. Оригинальность методов решения задачи, исследования: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7CFF50" w14:textId="77777777" w:rsidR="00E67C2C" w:rsidRPr="00C75F8F" w:rsidRDefault="00E67C2C" w:rsidP="00854783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F8F">
              <w:rPr>
                <w:rStyle w:val="24"/>
              </w:rPr>
              <w:t>10</w:t>
            </w:r>
          </w:p>
        </w:tc>
      </w:tr>
      <w:tr w:rsidR="00E67C2C" w:rsidRPr="00C75F8F" w14:paraId="4067C764" w14:textId="77777777" w:rsidTr="00E67C2C">
        <w:trPr>
          <w:trHeight w:hRule="exact" w:val="1296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E9DBDA" w14:textId="17AF6DE3" w:rsidR="00E67C2C" w:rsidRPr="00E67C2C" w:rsidRDefault="00E67C2C" w:rsidP="0085478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7C2C">
              <w:rPr>
                <w:rStyle w:val="24"/>
                <w:b w:val="0"/>
                <w:bCs w:val="0"/>
                <w:i w:val="0"/>
                <w:iCs w:val="0"/>
              </w:rPr>
              <w:t xml:space="preserve">- </w:t>
            </w:r>
            <w:r w:rsidRPr="00E67C2C">
              <w:rPr>
                <w:rStyle w:val="23"/>
                <w:lang w:val="ru-RU"/>
              </w:rPr>
              <w:t>решена новыми, оригинальными методами;</w:t>
            </w:r>
          </w:p>
          <w:p w14:paraId="42A419CE" w14:textId="58F0B194" w:rsidR="00E67C2C" w:rsidRPr="00E67C2C" w:rsidRDefault="00E67C2C" w:rsidP="00854783">
            <w:pPr>
              <w:widowControl w:val="0"/>
              <w:tabs>
                <w:tab w:val="left" w:pos="0"/>
              </w:tabs>
              <w:spacing w:after="0" w:line="240" w:lineRule="auto"/>
              <w:ind w:firstLine="69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Style w:val="23"/>
                <w:lang w:val="ru-RU"/>
              </w:rPr>
              <w:t xml:space="preserve">- </w:t>
            </w:r>
            <w:r w:rsidRPr="00E67C2C">
              <w:rPr>
                <w:rStyle w:val="23"/>
                <w:lang w:val="ru-RU"/>
              </w:rPr>
              <w:t>имеет новый подход к решению, использованы новые идеи;</w:t>
            </w:r>
          </w:p>
          <w:p w14:paraId="2C7EC4FC" w14:textId="397C42FA" w:rsidR="00E67C2C" w:rsidRPr="00C75F8F" w:rsidRDefault="00E67C2C" w:rsidP="00854783">
            <w:pPr>
              <w:widowControl w:val="0"/>
              <w:tabs>
                <w:tab w:val="left" w:pos="341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3"/>
                <w:lang w:val="ru-RU"/>
              </w:rPr>
              <w:t xml:space="preserve">- </w:t>
            </w:r>
            <w:r w:rsidRPr="00E67C2C">
              <w:rPr>
                <w:rStyle w:val="23"/>
              </w:rPr>
              <w:t>используются традиционные методы</w:t>
            </w:r>
            <w:r w:rsidRPr="00C75F8F">
              <w:rPr>
                <w:rStyle w:val="23"/>
              </w:rPr>
              <w:t xml:space="preserve"> решения.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57C686" w14:textId="77777777" w:rsidR="00E67C2C" w:rsidRPr="00C75F8F" w:rsidRDefault="00E67C2C" w:rsidP="00854783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7C2C" w:rsidRPr="00C75F8F" w14:paraId="180B1905" w14:textId="77777777" w:rsidTr="00854783">
        <w:trPr>
          <w:trHeight w:hRule="exact" w:val="404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591075" w14:textId="77777777" w:rsidR="00E67C2C" w:rsidRPr="00C75F8F" w:rsidRDefault="00E67C2C" w:rsidP="008547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F8F">
              <w:rPr>
                <w:rStyle w:val="24"/>
              </w:rPr>
              <w:t>4. Новизна полученных результатов: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93D22" w14:textId="21E94D1E" w:rsidR="00E67C2C" w:rsidRPr="00C75F8F" w:rsidRDefault="00E67C2C" w:rsidP="00854783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F8F">
              <w:rPr>
                <w:rStyle w:val="24"/>
              </w:rPr>
              <w:t>10</w:t>
            </w:r>
          </w:p>
        </w:tc>
      </w:tr>
      <w:tr w:rsidR="00E67C2C" w:rsidRPr="0053511F" w14:paraId="30F6F0A8" w14:textId="77777777" w:rsidTr="00E67C2C">
        <w:trPr>
          <w:trHeight w:hRule="exact" w:val="2578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CB9C38" w14:textId="54CF7ABE" w:rsidR="00E67C2C" w:rsidRPr="00E67C2C" w:rsidRDefault="00E67C2C" w:rsidP="00854783">
            <w:pPr>
              <w:spacing w:after="0" w:line="240" w:lineRule="auto"/>
              <w:ind w:firstLine="69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7C2C">
              <w:rPr>
                <w:rStyle w:val="24"/>
                <w:b w:val="0"/>
                <w:bCs w:val="0"/>
                <w:i w:val="0"/>
                <w:iCs w:val="0"/>
              </w:rPr>
              <w:t xml:space="preserve">- </w:t>
            </w:r>
            <w:r w:rsidRPr="00E67C2C">
              <w:rPr>
                <w:rStyle w:val="23"/>
                <w:lang w:val="ru-RU"/>
              </w:rPr>
              <w:t>получены новые теоретические и практические результаты;</w:t>
            </w:r>
          </w:p>
          <w:p w14:paraId="2A351485" w14:textId="19F9C8CD" w:rsidR="00E67C2C" w:rsidRPr="00E67C2C" w:rsidRDefault="00E67C2C" w:rsidP="00854783">
            <w:pPr>
              <w:widowControl w:val="0"/>
              <w:tabs>
                <w:tab w:val="left" w:pos="0"/>
              </w:tabs>
              <w:spacing w:after="0" w:line="240" w:lineRule="auto"/>
              <w:ind w:firstLine="697"/>
              <w:rPr>
                <w:rFonts w:ascii="Times New Roman" w:hAnsi="Times New Roman"/>
                <w:color w:val="000000"/>
                <w:sz w:val="28"/>
                <w:szCs w:val="28"/>
                <w:lang w:val="ru-RU" w:bidi="en-US"/>
              </w:rPr>
            </w:pPr>
            <w:r>
              <w:rPr>
                <w:rStyle w:val="23"/>
                <w:lang w:val="ru-RU"/>
              </w:rPr>
              <w:t xml:space="preserve">- </w:t>
            </w:r>
            <w:r w:rsidRPr="00E67C2C">
              <w:rPr>
                <w:rStyle w:val="23"/>
                <w:lang w:val="ru-RU"/>
              </w:rPr>
              <w:t>разработан и выполнен оригинальный эксперимент;</w:t>
            </w:r>
          </w:p>
          <w:p w14:paraId="5160F5AD" w14:textId="3449B3AE" w:rsidR="00E67C2C" w:rsidRPr="00E67C2C" w:rsidRDefault="00E67C2C" w:rsidP="00854783">
            <w:pPr>
              <w:spacing w:after="0" w:line="240" w:lineRule="auto"/>
              <w:ind w:left="8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Style w:val="24"/>
              </w:rPr>
              <w:t xml:space="preserve">- </w:t>
            </w:r>
            <w:r w:rsidRPr="00E67C2C">
              <w:rPr>
                <w:rStyle w:val="23"/>
                <w:lang w:val="ru-RU"/>
              </w:rPr>
              <w:t>имеется новый подход к решению известной проблемы;</w:t>
            </w:r>
          </w:p>
          <w:p w14:paraId="0FBDD301" w14:textId="41B91BAA" w:rsidR="00E67C2C" w:rsidRPr="00E67C2C" w:rsidRDefault="00E67C2C" w:rsidP="00854783">
            <w:pPr>
              <w:widowControl w:val="0"/>
              <w:tabs>
                <w:tab w:val="left" w:pos="0"/>
              </w:tabs>
              <w:spacing w:after="0" w:line="240" w:lineRule="auto"/>
              <w:ind w:firstLine="69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Style w:val="23"/>
                <w:lang w:val="ru-RU"/>
              </w:rPr>
              <w:t xml:space="preserve">- </w:t>
            </w:r>
            <w:r w:rsidRPr="00E67C2C">
              <w:rPr>
                <w:rStyle w:val="23"/>
                <w:lang w:val="ru-RU"/>
              </w:rPr>
              <w:t>имеют элементы новизны;</w:t>
            </w:r>
          </w:p>
          <w:p w14:paraId="00548916" w14:textId="4C2445AE" w:rsidR="00E67C2C" w:rsidRPr="00E67C2C" w:rsidRDefault="00E67C2C" w:rsidP="00854783">
            <w:pPr>
              <w:widowControl w:val="0"/>
              <w:tabs>
                <w:tab w:val="left" w:pos="0"/>
              </w:tabs>
              <w:spacing w:after="0" w:line="240" w:lineRule="auto"/>
              <w:ind w:firstLine="69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Style w:val="23"/>
                <w:lang w:val="ru-RU"/>
              </w:rPr>
              <w:t xml:space="preserve">- </w:t>
            </w:r>
            <w:r w:rsidRPr="00E67C2C">
              <w:rPr>
                <w:rStyle w:val="23"/>
                <w:lang w:val="ru-RU"/>
              </w:rPr>
              <w:t>ничего нового нет.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BBB8D" w14:textId="77777777" w:rsidR="00E67C2C" w:rsidRPr="00E67C2C" w:rsidRDefault="00E67C2C" w:rsidP="00854783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67C2C" w:rsidRPr="00C75F8F" w14:paraId="34174AC4" w14:textId="77777777" w:rsidTr="00854783">
        <w:trPr>
          <w:trHeight w:hRule="exact" w:val="673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7B3C7E" w14:textId="77777777" w:rsidR="00E67C2C" w:rsidRPr="00C75F8F" w:rsidRDefault="00E67C2C" w:rsidP="0085478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67C2C">
              <w:rPr>
                <w:rStyle w:val="23"/>
                <w:b/>
                <w:bCs/>
                <w:lang w:val="ru-RU"/>
              </w:rPr>
              <w:t>5.</w:t>
            </w:r>
            <w:r w:rsidRPr="00C75F8F">
              <w:rPr>
                <w:rStyle w:val="23"/>
                <w:lang w:val="ru-RU"/>
              </w:rPr>
              <w:t xml:space="preserve"> </w:t>
            </w:r>
            <w:r w:rsidRPr="00C75F8F">
              <w:rPr>
                <w:rStyle w:val="24"/>
              </w:rPr>
              <w:t>Научное и практическое значение результатов работы: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CC70FB" w14:textId="77777777" w:rsidR="00E67C2C" w:rsidRPr="00C75F8F" w:rsidRDefault="00E67C2C" w:rsidP="00854783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F8F">
              <w:rPr>
                <w:rStyle w:val="24"/>
              </w:rPr>
              <w:t>10</w:t>
            </w:r>
          </w:p>
        </w:tc>
      </w:tr>
      <w:tr w:rsidR="00E67C2C" w:rsidRPr="00A71000" w14:paraId="08411F97" w14:textId="77777777" w:rsidTr="00854783">
        <w:trPr>
          <w:trHeight w:hRule="exact" w:val="2411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C0F310C" w14:textId="0034C6EB" w:rsidR="00854783" w:rsidRDefault="00E67C2C" w:rsidP="00854783">
            <w:pPr>
              <w:spacing w:after="0" w:line="240" w:lineRule="auto"/>
              <w:ind w:firstLine="697"/>
              <w:rPr>
                <w:rStyle w:val="23"/>
                <w:lang w:val="ru-RU"/>
              </w:rPr>
            </w:pPr>
            <w:r>
              <w:rPr>
                <w:rStyle w:val="24"/>
              </w:rPr>
              <w:t xml:space="preserve">- </w:t>
            </w:r>
            <w:r w:rsidRPr="00C75F8F">
              <w:rPr>
                <w:rStyle w:val="23"/>
                <w:lang w:val="ru-RU"/>
              </w:rPr>
              <w:t>результаты заслуживают опубликования и практического использования</w:t>
            </w:r>
            <w:r w:rsidR="00854783">
              <w:rPr>
                <w:rStyle w:val="23"/>
                <w:lang w:val="ru-RU"/>
              </w:rPr>
              <w:t xml:space="preserve">, </w:t>
            </w:r>
          </w:p>
          <w:p w14:paraId="67F227A5" w14:textId="77777777" w:rsidR="00854783" w:rsidRPr="00C75F8F" w:rsidRDefault="00854783" w:rsidP="00854783">
            <w:pPr>
              <w:widowControl w:val="0"/>
              <w:tabs>
                <w:tab w:val="left" w:pos="-4"/>
              </w:tabs>
              <w:spacing w:after="0" w:line="240" w:lineRule="auto"/>
              <w:ind w:left="-12" w:firstLine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Style w:val="23"/>
                <w:lang w:val="ru-RU"/>
              </w:rPr>
              <w:t xml:space="preserve">- </w:t>
            </w:r>
            <w:r w:rsidRPr="00C75F8F">
              <w:rPr>
                <w:rStyle w:val="23"/>
                <w:lang w:val="ru-RU"/>
              </w:rPr>
              <w:t>можно использовать в учебно-воспитательном процессе;</w:t>
            </w:r>
          </w:p>
          <w:p w14:paraId="4FE7CB71" w14:textId="77777777" w:rsidR="00854783" w:rsidRPr="00C75F8F" w:rsidRDefault="00854783" w:rsidP="00854783">
            <w:pPr>
              <w:widowControl w:val="0"/>
              <w:tabs>
                <w:tab w:val="left" w:pos="-4"/>
              </w:tabs>
              <w:spacing w:after="0" w:line="240" w:lineRule="auto"/>
              <w:ind w:left="-12" w:firstLine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Style w:val="23"/>
                <w:lang w:val="ru-RU"/>
              </w:rPr>
              <w:t xml:space="preserve">- </w:t>
            </w:r>
            <w:r w:rsidRPr="00C75F8F">
              <w:rPr>
                <w:rStyle w:val="23"/>
                <w:lang w:val="ru-RU"/>
              </w:rPr>
              <w:t>можно использовать в научной работе обучающихся;</w:t>
            </w:r>
          </w:p>
          <w:p w14:paraId="03BFE896" w14:textId="0A749A7A" w:rsidR="00854783" w:rsidRDefault="00854783" w:rsidP="00854783">
            <w:pPr>
              <w:spacing w:after="0" w:line="240" w:lineRule="auto"/>
              <w:ind w:firstLine="697"/>
              <w:rPr>
                <w:rStyle w:val="23"/>
                <w:lang w:val="ru-RU"/>
              </w:rPr>
            </w:pPr>
            <w:r>
              <w:rPr>
                <w:rStyle w:val="23"/>
                <w:lang w:val="ru-RU"/>
              </w:rPr>
              <w:t xml:space="preserve">- </w:t>
            </w:r>
            <w:r w:rsidRPr="00C75F8F">
              <w:rPr>
                <w:rStyle w:val="23"/>
              </w:rPr>
              <w:t>не заслуживают внимания.</w:t>
            </w:r>
          </w:p>
          <w:p w14:paraId="2AE2B884" w14:textId="77777777" w:rsidR="00854783" w:rsidRDefault="00854783" w:rsidP="00854783">
            <w:pPr>
              <w:spacing w:after="0" w:line="240" w:lineRule="auto"/>
              <w:ind w:firstLine="697"/>
              <w:rPr>
                <w:rStyle w:val="23"/>
                <w:lang w:val="ru-RU"/>
              </w:rPr>
            </w:pPr>
          </w:p>
          <w:p w14:paraId="6967D0D3" w14:textId="4EC3165A" w:rsidR="00854783" w:rsidRDefault="00854783" w:rsidP="00854783">
            <w:pPr>
              <w:spacing w:after="0" w:line="240" w:lineRule="auto"/>
              <w:ind w:firstLine="697"/>
              <w:rPr>
                <w:rStyle w:val="23"/>
                <w:lang w:val="ru-RU"/>
              </w:rPr>
            </w:pPr>
          </w:p>
          <w:p w14:paraId="2D3D6385" w14:textId="271FC394" w:rsidR="00854783" w:rsidRDefault="00854783" w:rsidP="00854783">
            <w:pPr>
              <w:spacing w:after="0" w:line="240" w:lineRule="auto"/>
              <w:ind w:firstLine="697"/>
              <w:rPr>
                <w:rStyle w:val="23"/>
                <w:lang w:val="ru-RU"/>
              </w:rPr>
            </w:pPr>
          </w:p>
          <w:p w14:paraId="089ECB94" w14:textId="4EF492D4" w:rsidR="00854783" w:rsidRDefault="00854783" w:rsidP="00854783">
            <w:pPr>
              <w:spacing w:after="0" w:line="240" w:lineRule="auto"/>
              <w:ind w:firstLine="697"/>
              <w:rPr>
                <w:rStyle w:val="23"/>
                <w:lang w:val="ru-RU"/>
              </w:rPr>
            </w:pPr>
          </w:p>
          <w:p w14:paraId="17B1B359" w14:textId="77777777" w:rsidR="00854783" w:rsidRDefault="00854783" w:rsidP="00854783">
            <w:pPr>
              <w:spacing w:after="0" w:line="240" w:lineRule="auto"/>
              <w:ind w:firstLine="697"/>
              <w:rPr>
                <w:rStyle w:val="23"/>
                <w:lang w:val="ru-RU"/>
              </w:rPr>
            </w:pPr>
          </w:p>
          <w:p w14:paraId="1B980C85" w14:textId="77777777" w:rsidR="00854783" w:rsidRDefault="00854783" w:rsidP="00854783">
            <w:pPr>
              <w:spacing w:after="0" w:line="240" w:lineRule="auto"/>
              <w:ind w:firstLine="697"/>
              <w:rPr>
                <w:rStyle w:val="23"/>
                <w:lang w:val="ru-RU"/>
              </w:rPr>
            </w:pPr>
          </w:p>
          <w:p w14:paraId="74255F17" w14:textId="77777777" w:rsidR="00854783" w:rsidRPr="00854783" w:rsidRDefault="00854783" w:rsidP="00854783">
            <w:pPr>
              <w:spacing w:after="0" w:line="240" w:lineRule="auto"/>
              <w:ind w:firstLine="697"/>
              <w:rPr>
                <w:rStyle w:val="23"/>
                <w:lang w:val="ru-RU"/>
              </w:rPr>
            </w:pPr>
          </w:p>
          <w:p w14:paraId="0B095AB2" w14:textId="77777777" w:rsidR="00854783" w:rsidRPr="00854783" w:rsidRDefault="00854783" w:rsidP="00854783">
            <w:pPr>
              <w:spacing w:after="0" w:line="240" w:lineRule="auto"/>
              <w:ind w:firstLine="697"/>
              <w:rPr>
                <w:rStyle w:val="23"/>
                <w:lang w:val="ru-RU"/>
              </w:rPr>
            </w:pPr>
          </w:p>
          <w:p w14:paraId="0A274CB5" w14:textId="77777777" w:rsidR="00854783" w:rsidRPr="00854783" w:rsidRDefault="00854783" w:rsidP="00854783">
            <w:pPr>
              <w:spacing w:after="0" w:line="240" w:lineRule="auto"/>
              <w:ind w:firstLine="697"/>
              <w:rPr>
                <w:rStyle w:val="23"/>
                <w:lang w:val="ru-RU"/>
              </w:rPr>
            </w:pPr>
          </w:p>
          <w:p w14:paraId="13C7513D" w14:textId="77777777" w:rsidR="00854783" w:rsidRPr="00854783" w:rsidRDefault="00854783" w:rsidP="00854783">
            <w:pPr>
              <w:spacing w:after="0" w:line="240" w:lineRule="auto"/>
              <w:ind w:firstLine="697"/>
              <w:rPr>
                <w:rStyle w:val="23"/>
                <w:lang w:val="ru-RU"/>
              </w:rPr>
            </w:pPr>
          </w:p>
          <w:p w14:paraId="7C9C0529" w14:textId="20B67C32" w:rsidR="00854783" w:rsidRPr="00C75F8F" w:rsidRDefault="00854783" w:rsidP="00854783">
            <w:pPr>
              <w:spacing w:after="0" w:line="240" w:lineRule="auto"/>
              <w:ind w:firstLine="69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EEC6F" w14:textId="77777777" w:rsidR="00E67C2C" w:rsidRPr="00C75F8F" w:rsidRDefault="00E67C2C" w:rsidP="0085478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14:paraId="73E7D96C" w14:textId="6FFE56DA" w:rsidR="00E67C2C" w:rsidRPr="00854783" w:rsidRDefault="00E67C2C" w:rsidP="0085478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  <w:sectPr w:rsidR="00E67C2C" w:rsidRPr="00854783" w:rsidSect="00854783">
          <w:type w:val="continuous"/>
          <w:pgSz w:w="11900" w:h="16840"/>
          <w:pgMar w:top="720" w:right="720" w:bottom="142" w:left="720" w:header="0" w:footer="3" w:gutter="0"/>
          <w:cols w:space="720"/>
          <w:noEndnote/>
          <w:docGrid w:linePitch="360"/>
        </w:sectPr>
      </w:pPr>
      <w:r w:rsidRPr="00E67C2C">
        <w:rPr>
          <w:rFonts w:ascii="Times New Roman" w:hAnsi="Times New Roman"/>
          <w:b/>
          <w:bCs/>
          <w:sz w:val="28"/>
          <w:szCs w:val="28"/>
          <w:lang w:val="ru-RU"/>
        </w:rPr>
        <w:t xml:space="preserve">Критерии оценки работ, представленных на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региональный тур</w:t>
      </w:r>
      <w:r w:rsidRPr="00E67C2C">
        <w:rPr>
          <w:rFonts w:ascii="Times New Roman" w:hAnsi="Times New Roman"/>
          <w:b/>
          <w:bCs/>
          <w:sz w:val="28"/>
          <w:szCs w:val="28"/>
          <w:lang w:val="ru-RU"/>
        </w:rPr>
        <w:t xml:space="preserve"> детско-</w:t>
      </w:r>
      <w:r w:rsidRPr="00E67C2C">
        <w:rPr>
          <w:rFonts w:ascii="Times New Roman" w:hAnsi="Times New Roman"/>
          <w:b/>
          <w:bCs/>
          <w:sz w:val="28"/>
          <w:szCs w:val="28"/>
          <w:lang w:val="ru-RU"/>
        </w:rPr>
        <w:br/>
        <w:t>юношеск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ого</w:t>
      </w:r>
      <w:r w:rsidRPr="00E67C2C">
        <w:rPr>
          <w:rFonts w:ascii="Times New Roman" w:hAnsi="Times New Roman"/>
          <w:b/>
          <w:bCs/>
          <w:sz w:val="28"/>
          <w:szCs w:val="28"/>
          <w:lang w:val="ru-RU"/>
        </w:rPr>
        <w:t xml:space="preserve"> конкурс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E67C2C">
        <w:rPr>
          <w:rFonts w:ascii="Times New Roman" w:hAnsi="Times New Roman"/>
          <w:b/>
          <w:bCs/>
          <w:sz w:val="28"/>
          <w:szCs w:val="28"/>
          <w:lang w:val="ru-RU"/>
        </w:rPr>
        <w:t xml:space="preserve"> научно-практических и исследовательских работ в</w:t>
      </w:r>
      <w:r w:rsidRPr="00E67C2C">
        <w:rPr>
          <w:rFonts w:ascii="Times New Roman" w:hAnsi="Times New Roman"/>
          <w:b/>
          <w:bCs/>
          <w:sz w:val="28"/>
          <w:szCs w:val="28"/>
          <w:lang w:val="ru-RU"/>
        </w:rPr>
        <w:br/>
        <w:t>области пожарной безопасности «Мир в наших руках»</w:t>
      </w:r>
    </w:p>
    <w:tbl>
      <w:tblPr>
        <w:tblOverlap w:val="never"/>
        <w:tblW w:w="938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1"/>
        <w:gridCol w:w="2443"/>
      </w:tblGrid>
      <w:tr w:rsidR="00C75F8F" w:rsidRPr="00C75F8F" w14:paraId="4F2A55CB" w14:textId="77777777" w:rsidTr="00854783">
        <w:trPr>
          <w:trHeight w:hRule="exact" w:val="726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93F0E4" w14:textId="77777777" w:rsidR="00C75F8F" w:rsidRPr="00C75F8F" w:rsidRDefault="00C75F8F" w:rsidP="00854783">
            <w:pPr>
              <w:framePr w:w="9384" w:wrap="notBeside" w:vAnchor="text" w:hAnchor="text" w:xAlign="center" w:y="1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F8F">
              <w:rPr>
                <w:rStyle w:val="24"/>
              </w:rPr>
              <w:lastRenderedPageBreak/>
              <w:t>6. Уровень проработанности исследования</w:t>
            </w:r>
            <w:r w:rsidRPr="00C75F8F">
              <w:rPr>
                <w:rStyle w:val="23"/>
                <w:lang w:val="ru-RU"/>
              </w:rPr>
              <w:t xml:space="preserve">, </w:t>
            </w:r>
            <w:r w:rsidRPr="00C75F8F">
              <w:rPr>
                <w:rStyle w:val="24"/>
              </w:rPr>
              <w:t>решения задачи: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8D34AC" w14:textId="77777777" w:rsidR="00C75F8F" w:rsidRPr="00C75F8F" w:rsidRDefault="00C75F8F" w:rsidP="00854783">
            <w:pPr>
              <w:framePr w:w="9384" w:wrap="notBeside" w:vAnchor="text" w:hAnchor="text" w:xAlign="center" w:y="1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F8F">
              <w:rPr>
                <w:rStyle w:val="24"/>
              </w:rPr>
              <w:t>10</w:t>
            </w:r>
          </w:p>
        </w:tc>
      </w:tr>
      <w:tr w:rsidR="00C75F8F" w:rsidRPr="0053511F" w14:paraId="443F1CF2" w14:textId="77777777" w:rsidTr="00854783">
        <w:trPr>
          <w:trHeight w:hRule="exact" w:val="2256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2A2623" w14:textId="08571346" w:rsidR="00C75F8F" w:rsidRPr="00C75F8F" w:rsidRDefault="00E67C2C" w:rsidP="00854783">
            <w:pPr>
              <w:framePr w:w="9384" w:wrap="notBeside" w:vAnchor="text" w:hAnchor="text" w:xAlign="center" w:y="1"/>
              <w:widowControl w:val="0"/>
              <w:tabs>
                <w:tab w:val="left" w:pos="-4"/>
              </w:tabs>
              <w:spacing w:after="0" w:line="240" w:lineRule="auto"/>
              <w:ind w:left="-12" w:firstLine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Style w:val="23"/>
                <w:lang w:val="ru-RU"/>
              </w:rPr>
              <w:t xml:space="preserve">- </w:t>
            </w:r>
            <w:r w:rsidR="00C75F8F" w:rsidRPr="00C75F8F">
              <w:rPr>
                <w:rStyle w:val="23"/>
                <w:lang w:val="ru-RU"/>
              </w:rPr>
              <w:t xml:space="preserve">задача решена полностью и подробно </w:t>
            </w:r>
            <w:r>
              <w:rPr>
                <w:rStyle w:val="23"/>
                <w:lang w:val="ru-RU"/>
              </w:rPr>
              <w:t xml:space="preserve">с </w:t>
            </w:r>
            <w:r w:rsidR="00C75F8F" w:rsidRPr="00C75F8F">
              <w:rPr>
                <w:rStyle w:val="23"/>
                <w:lang w:val="ru-RU"/>
              </w:rPr>
              <w:t>выполнением всех необходимых элементов исследования;</w:t>
            </w:r>
          </w:p>
          <w:p w14:paraId="3A05DAF1" w14:textId="33ED845A" w:rsidR="00C75F8F" w:rsidRPr="00E67C2C" w:rsidRDefault="00E67C2C" w:rsidP="00854783">
            <w:pPr>
              <w:framePr w:w="9384" w:wrap="notBeside" w:vAnchor="text" w:hAnchor="text" w:xAlign="center" w:y="1"/>
              <w:widowControl w:val="0"/>
              <w:tabs>
                <w:tab w:val="left" w:pos="6"/>
              </w:tabs>
              <w:spacing w:after="0" w:line="240" w:lineRule="auto"/>
              <w:ind w:firstLine="69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Style w:val="23"/>
                <w:lang w:val="ru-RU"/>
              </w:rPr>
              <w:t xml:space="preserve">- </w:t>
            </w:r>
            <w:r w:rsidR="00C75F8F" w:rsidRPr="00E67C2C">
              <w:rPr>
                <w:rStyle w:val="23"/>
                <w:lang w:val="ru-RU"/>
              </w:rPr>
              <w:t>недостаточный уровень проработанности решения;</w:t>
            </w:r>
          </w:p>
          <w:p w14:paraId="0DAD1B4F" w14:textId="77E8C121" w:rsidR="00C75F8F" w:rsidRPr="00C75F8F" w:rsidRDefault="00E67C2C" w:rsidP="00854783">
            <w:pPr>
              <w:framePr w:w="9384" w:wrap="notBeside" w:vAnchor="text" w:hAnchor="text" w:xAlign="center" w:y="1"/>
              <w:widowControl w:val="0"/>
              <w:tabs>
                <w:tab w:val="left" w:pos="-9"/>
              </w:tabs>
              <w:spacing w:after="0" w:line="240" w:lineRule="auto"/>
              <w:ind w:left="130" w:firstLine="4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Style w:val="23"/>
                <w:lang w:val="ru-RU"/>
              </w:rPr>
              <w:t xml:space="preserve">- </w:t>
            </w:r>
            <w:r w:rsidR="00C75F8F" w:rsidRPr="00C75F8F">
              <w:rPr>
                <w:rStyle w:val="23"/>
                <w:lang w:val="ru-RU"/>
              </w:rPr>
              <w:t>решение не может рассматриваться как удовлетворительное.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FD4B50" w14:textId="77777777" w:rsidR="00C75F8F" w:rsidRPr="00C75F8F" w:rsidRDefault="00C75F8F" w:rsidP="00854783">
            <w:pPr>
              <w:framePr w:w="9384" w:wrap="notBeside" w:vAnchor="text" w:hAnchor="text" w:xAlign="center" w:y="1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75F8F" w:rsidRPr="00C75F8F" w14:paraId="0BEF942D" w14:textId="77777777" w:rsidTr="00854783">
        <w:trPr>
          <w:trHeight w:hRule="exact" w:val="711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6446F" w14:textId="77777777" w:rsidR="00C75F8F" w:rsidRPr="00C75F8F" w:rsidRDefault="00C75F8F" w:rsidP="00854783">
            <w:pPr>
              <w:framePr w:w="9384" w:wrap="notBeside" w:vAnchor="text" w:hAnchor="text" w:xAlign="center" w:y="1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54783">
              <w:rPr>
                <w:rStyle w:val="23"/>
                <w:b/>
                <w:bCs/>
                <w:lang w:val="ru-RU"/>
              </w:rPr>
              <w:t xml:space="preserve">7. </w:t>
            </w:r>
            <w:r w:rsidRPr="00854783">
              <w:rPr>
                <w:rStyle w:val="24"/>
              </w:rPr>
              <w:t xml:space="preserve">Изложение </w:t>
            </w:r>
            <w:r w:rsidRPr="00C75F8F">
              <w:rPr>
                <w:rStyle w:val="24"/>
              </w:rPr>
              <w:t>доклада и эрудированность автора в рассматриваемой области: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BC2BF7" w14:textId="77777777" w:rsidR="00C75F8F" w:rsidRPr="00C75F8F" w:rsidRDefault="00C75F8F" w:rsidP="00854783">
            <w:pPr>
              <w:framePr w:w="9384" w:wrap="notBeside" w:vAnchor="text" w:hAnchor="text" w:xAlign="center" w:y="1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F8F">
              <w:rPr>
                <w:rStyle w:val="24"/>
              </w:rPr>
              <w:t>10</w:t>
            </w:r>
          </w:p>
        </w:tc>
      </w:tr>
      <w:tr w:rsidR="00C75F8F" w:rsidRPr="00C75F8F" w14:paraId="32716036" w14:textId="77777777" w:rsidTr="00854783">
        <w:trPr>
          <w:trHeight w:hRule="exact" w:val="1934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1435FA" w14:textId="072036DA" w:rsidR="00C75F8F" w:rsidRPr="00C75F8F" w:rsidRDefault="00854783" w:rsidP="00854783">
            <w:pPr>
              <w:framePr w:w="9384" w:wrap="notBeside" w:vAnchor="text" w:hAnchor="text" w:xAlign="center" w:y="1"/>
              <w:widowControl w:val="0"/>
              <w:tabs>
                <w:tab w:val="left" w:pos="0"/>
              </w:tabs>
              <w:spacing w:after="0" w:line="240" w:lineRule="auto"/>
              <w:ind w:firstLine="69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Style w:val="23"/>
                <w:lang w:val="ru-RU"/>
              </w:rPr>
              <w:t xml:space="preserve">- </w:t>
            </w:r>
            <w:r w:rsidR="00C75F8F" w:rsidRPr="00C75F8F">
              <w:rPr>
                <w:rStyle w:val="23"/>
                <w:lang w:val="ru-RU"/>
              </w:rPr>
              <w:t>использование известных результатов и научных факторов в работе;</w:t>
            </w:r>
          </w:p>
          <w:p w14:paraId="7F677110" w14:textId="73EE85A9" w:rsidR="00C75F8F" w:rsidRPr="00C75F8F" w:rsidRDefault="00854783" w:rsidP="00854783">
            <w:pPr>
              <w:framePr w:w="9384" w:wrap="notBeside" w:vAnchor="text" w:hAnchor="text" w:xAlign="center" w:y="1"/>
              <w:widowControl w:val="0"/>
              <w:tabs>
                <w:tab w:val="left" w:pos="-4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Style w:val="23"/>
                <w:lang w:val="ru-RU"/>
              </w:rPr>
              <w:t xml:space="preserve">- </w:t>
            </w:r>
            <w:r w:rsidR="00C75F8F" w:rsidRPr="00C75F8F">
              <w:rPr>
                <w:rStyle w:val="23"/>
                <w:lang w:val="ru-RU"/>
              </w:rPr>
              <w:t>знакомство с современным состоянием проблемы;</w:t>
            </w:r>
          </w:p>
          <w:p w14:paraId="3E696A53" w14:textId="7F5B3009" w:rsidR="00C75F8F" w:rsidRPr="00C75F8F" w:rsidRDefault="00854783" w:rsidP="00854783">
            <w:pPr>
              <w:framePr w:w="9384" w:wrap="notBeside" w:vAnchor="text" w:hAnchor="text" w:xAlign="center" w:y="1"/>
              <w:widowControl w:val="0"/>
              <w:tabs>
                <w:tab w:val="left" w:pos="1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Style w:val="23"/>
                <w:lang w:val="ru-RU"/>
              </w:rPr>
              <w:t xml:space="preserve">- </w:t>
            </w:r>
            <w:r w:rsidR="00C75F8F" w:rsidRPr="00C75F8F">
              <w:rPr>
                <w:rStyle w:val="23"/>
                <w:lang w:val="ru-RU"/>
              </w:rPr>
              <w:t>полнота цитируемой литературы, ссылки на исследования ученых, занимающихся проблемой;</w:t>
            </w:r>
          </w:p>
          <w:p w14:paraId="6D20CCBD" w14:textId="31ADD777" w:rsidR="00C75F8F" w:rsidRPr="00C75F8F" w:rsidRDefault="00854783" w:rsidP="00854783">
            <w:pPr>
              <w:framePr w:w="9384" w:wrap="notBeside" w:vAnchor="text" w:hAnchor="text" w:xAlign="center" w:y="1"/>
              <w:widowControl w:val="0"/>
              <w:tabs>
                <w:tab w:val="left" w:pos="-9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3"/>
                <w:lang w:val="ru-RU"/>
              </w:rPr>
              <w:t xml:space="preserve">- </w:t>
            </w:r>
            <w:r w:rsidR="00C75F8F" w:rsidRPr="00C75F8F">
              <w:rPr>
                <w:rStyle w:val="23"/>
              </w:rPr>
              <w:t>логика изложения, убедительность выводов.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5B5FA8" w14:textId="77777777" w:rsidR="00C75F8F" w:rsidRPr="00C75F8F" w:rsidRDefault="00C75F8F" w:rsidP="00854783">
            <w:pPr>
              <w:framePr w:w="9384" w:wrap="notBeside" w:vAnchor="text" w:hAnchor="text" w:xAlign="center" w:y="1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F8F" w:rsidRPr="00C75F8F" w14:paraId="7329F437" w14:textId="77777777" w:rsidTr="00854783">
        <w:trPr>
          <w:trHeight w:hRule="exact" w:val="48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84C997" w14:textId="77777777" w:rsidR="00C75F8F" w:rsidRPr="00C75F8F" w:rsidRDefault="00C75F8F" w:rsidP="00854783">
            <w:pPr>
              <w:framePr w:w="9384" w:wrap="notBeside" w:vAnchor="text" w:hAnchor="text" w:xAlign="center" w:y="1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75F8F">
              <w:rPr>
                <w:rStyle w:val="24"/>
              </w:rPr>
              <w:t>8. Оформление работы: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674C0" w14:textId="77777777" w:rsidR="00C75F8F" w:rsidRPr="00C75F8F" w:rsidRDefault="00C75F8F" w:rsidP="00854783">
            <w:pPr>
              <w:framePr w:w="9384" w:wrap="notBeside" w:vAnchor="text" w:hAnchor="text" w:xAlign="center" w:y="1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F8F">
              <w:rPr>
                <w:rStyle w:val="24"/>
              </w:rPr>
              <w:t>10</w:t>
            </w:r>
          </w:p>
        </w:tc>
      </w:tr>
      <w:tr w:rsidR="00C75F8F" w:rsidRPr="0053511F" w14:paraId="7CD6DA47" w14:textId="77777777" w:rsidTr="00854783">
        <w:trPr>
          <w:trHeight w:hRule="exact" w:val="1627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8AD599" w14:textId="458784CA" w:rsidR="00C75F8F" w:rsidRPr="00854783" w:rsidRDefault="00854783" w:rsidP="00854783">
            <w:pPr>
              <w:framePr w:w="9384" w:wrap="notBeside" w:vAnchor="text" w:hAnchor="text" w:xAlign="center" w:y="1"/>
              <w:widowControl w:val="0"/>
              <w:tabs>
                <w:tab w:val="left" w:pos="6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Style w:val="23"/>
                <w:lang w:val="ru-RU"/>
              </w:rPr>
              <w:t xml:space="preserve">- </w:t>
            </w:r>
            <w:r w:rsidR="00C75F8F" w:rsidRPr="00854783">
              <w:rPr>
                <w:rStyle w:val="23"/>
                <w:lang w:val="ru-RU"/>
              </w:rPr>
              <w:t>грамотное оформление титульного листа;</w:t>
            </w:r>
          </w:p>
          <w:p w14:paraId="08310C8D" w14:textId="7F1A900D" w:rsidR="00C75F8F" w:rsidRPr="00C75F8F" w:rsidRDefault="00854783" w:rsidP="00854783">
            <w:pPr>
              <w:framePr w:w="9384" w:wrap="notBeside" w:vAnchor="text" w:hAnchor="text" w:xAlign="center" w:y="1"/>
              <w:widowControl w:val="0"/>
              <w:tabs>
                <w:tab w:val="left" w:pos="6"/>
              </w:tabs>
              <w:spacing w:after="0" w:line="240" w:lineRule="auto"/>
              <w:ind w:firstLine="69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Style w:val="23"/>
                <w:lang w:val="ru-RU"/>
              </w:rPr>
              <w:t xml:space="preserve">- </w:t>
            </w:r>
            <w:r w:rsidR="00C75F8F" w:rsidRPr="00C75F8F">
              <w:rPr>
                <w:rStyle w:val="23"/>
                <w:lang w:val="ru-RU"/>
              </w:rPr>
              <w:t>в работе сформулирована цель, имеются введение, постановка задачи, основное содержание, выводы, список литературы;</w:t>
            </w:r>
          </w:p>
          <w:p w14:paraId="5CBB3904" w14:textId="21F66C27" w:rsidR="00C75F8F" w:rsidRPr="00C75F8F" w:rsidRDefault="00854783" w:rsidP="00854783">
            <w:pPr>
              <w:framePr w:w="9384" w:wrap="notBeside" w:vAnchor="text" w:hAnchor="text" w:xAlign="center" w:y="1"/>
              <w:widowControl w:val="0"/>
              <w:tabs>
                <w:tab w:val="left" w:pos="-4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Style w:val="23"/>
                <w:lang w:val="ru-RU"/>
              </w:rPr>
              <w:t xml:space="preserve">- </w:t>
            </w:r>
            <w:r w:rsidR="00C75F8F" w:rsidRPr="00C75F8F">
              <w:rPr>
                <w:rStyle w:val="23"/>
                <w:lang w:val="ru-RU"/>
              </w:rPr>
              <w:t>эстетика оформления работы желает лучшего.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72659" w14:textId="77777777" w:rsidR="00C75F8F" w:rsidRPr="00C75F8F" w:rsidRDefault="00C75F8F" w:rsidP="00854783">
            <w:pPr>
              <w:framePr w:w="9384" w:wrap="notBeside" w:vAnchor="text" w:hAnchor="text" w:xAlign="center" w:y="1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14:paraId="5980CD9A" w14:textId="77777777" w:rsidR="00C75F8F" w:rsidRPr="00C75F8F" w:rsidRDefault="00C75F8F" w:rsidP="00854783">
      <w:pPr>
        <w:framePr w:w="9384" w:wrap="notBeside" w:vAnchor="text" w:hAnchor="text" w:xAlign="center" w:y="1"/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3D5C77DE" w14:textId="77777777" w:rsidR="00C75F8F" w:rsidRPr="00C75F8F" w:rsidRDefault="00C75F8F" w:rsidP="005F2BC6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1F6F6135" w14:textId="77777777" w:rsidR="00C75F8F" w:rsidRPr="00C75F8F" w:rsidRDefault="00C75F8F" w:rsidP="00377BB3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410E6F1E" w14:textId="77777777" w:rsidR="00B9205F" w:rsidRPr="00C75F8F" w:rsidRDefault="00B9205F" w:rsidP="00377B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sectPr w:rsidR="00B9205F" w:rsidRPr="00C75F8F" w:rsidSect="00377BB3">
      <w:footerReference w:type="default" r:id="rId20"/>
      <w:type w:val="continuous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0FAD8" w14:textId="77777777" w:rsidR="007B5022" w:rsidRDefault="007B5022" w:rsidP="00264676">
      <w:pPr>
        <w:spacing w:after="0" w:line="240" w:lineRule="auto"/>
      </w:pPr>
      <w:r>
        <w:separator/>
      </w:r>
    </w:p>
  </w:endnote>
  <w:endnote w:type="continuationSeparator" w:id="0">
    <w:p w14:paraId="1CCD790B" w14:textId="77777777" w:rsidR="007B5022" w:rsidRDefault="007B5022" w:rsidP="00264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6681771"/>
      <w:docPartObj>
        <w:docPartGallery w:val="Page Numbers (Bottom of Page)"/>
        <w:docPartUnique/>
      </w:docPartObj>
    </w:sdtPr>
    <w:sdtEndPr/>
    <w:sdtContent>
      <w:p w14:paraId="53DC851A" w14:textId="4E63AC1D" w:rsidR="00257573" w:rsidRDefault="0025757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4BF018C8" w14:textId="77777777" w:rsidR="00257573" w:rsidRDefault="0025757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2832493"/>
      <w:docPartObj>
        <w:docPartGallery w:val="Page Numbers (Bottom of Page)"/>
        <w:docPartUnique/>
      </w:docPartObj>
    </w:sdtPr>
    <w:sdtEndPr/>
    <w:sdtContent>
      <w:p w14:paraId="50EF9A71" w14:textId="3B3FC36F" w:rsidR="005F2BC6" w:rsidRDefault="005F2BC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6C99A4A1" w14:textId="47495D8C" w:rsidR="00C75F8F" w:rsidRDefault="00C75F8F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93532" w14:textId="77777777" w:rsidR="00C75F8F" w:rsidRDefault="00C75F8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4F21CDFD" wp14:editId="5EE84FC8">
              <wp:simplePos x="0" y="0"/>
              <wp:positionH relativeFrom="page">
                <wp:posOffset>3992880</wp:posOffset>
              </wp:positionH>
              <wp:positionV relativeFrom="page">
                <wp:posOffset>10005695</wp:posOffset>
              </wp:positionV>
              <wp:extent cx="76835" cy="175260"/>
              <wp:effectExtent l="1905" t="4445" r="0" b="127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7EAABD" w14:textId="77777777" w:rsidR="00C75F8F" w:rsidRDefault="00C75F8F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e"/>
                            </w:rPr>
                            <w:t>#</w:t>
                          </w:r>
                          <w:r>
                            <w:rPr>
                              <w:rStyle w:val="a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21CDF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14.4pt;margin-top:787.85pt;width:6.05pt;height:13.8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" filled="f" stroked="f">
              <v:textbox style="mso-fit-shape-to-text:t" inset="0,0,0,0">
                <w:txbxContent>
                  <w:p w14:paraId="417EAABD" w14:textId="77777777" w:rsidR="00C75F8F" w:rsidRDefault="00C75F8F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e"/>
                      </w:rPr>
                      <w:t>#</w:t>
                    </w:r>
                    <w:r>
                      <w:rPr>
                        <w:rStyle w:val="ae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7421C" w14:textId="734BDE66" w:rsidR="00C75F8F" w:rsidRDefault="00C75F8F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1E6ED" w14:textId="7802BBD5" w:rsidR="00C75F8F" w:rsidRDefault="00C75F8F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8221519"/>
      <w:docPartObj>
        <w:docPartGallery w:val="Page Numbers (Bottom of Page)"/>
        <w:docPartUnique/>
      </w:docPartObj>
    </w:sdtPr>
    <w:sdtEndPr/>
    <w:sdtContent>
      <w:p w14:paraId="38063448" w14:textId="77777777" w:rsidR="00264676" w:rsidRDefault="0026467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A32" w:rsidRPr="00380A32">
          <w:rPr>
            <w:noProof/>
            <w:lang w:val="ru-RU"/>
          </w:rPr>
          <w:t>4</w:t>
        </w:r>
        <w:r>
          <w:fldChar w:fldCharType="end"/>
        </w:r>
      </w:p>
    </w:sdtContent>
  </w:sdt>
  <w:p w14:paraId="611083DF" w14:textId="77777777" w:rsidR="00264676" w:rsidRDefault="0026467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FCB0C" w14:textId="77777777" w:rsidR="007B5022" w:rsidRDefault="007B5022" w:rsidP="00264676">
      <w:pPr>
        <w:spacing w:after="0" w:line="240" w:lineRule="auto"/>
      </w:pPr>
      <w:r>
        <w:separator/>
      </w:r>
    </w:p>
  </w:footnote>
  <w:footnote w:type="continuationSeparator" w:id="0">
    <w:p w14:paraId="01B0A7E9" w14:textId="77777777" w:rsidR="007B5022" w:rsidRDefault="007B5022" w:rsidP="00264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4F838" w14:textId="498DC03D" w:rsidR="00C75F8F" w:rsidRDefault="00C75F8F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DF385" w14:textId="08A4E484" w:rsidR="00C75F8F" w:rsidRDefault="00C75F8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1565"/>
    <w:multiLevelType w:val="hybridMultilevel"/>
    <w:tmpl w:val="86F87918"/>
    <w:lvl w:ilvl="0" w:tplc="A69C3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2566B2"/>
    <w:multiLevelType w:val="hybridMultilevel"/>
    <w:tmpl w:val="DEAC01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87187"/>
    <w:multiLevelType w:val="multilevel"/>
    <w:tmpl w:val="24DC7580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E81A12"/>
    <w:multiLevelType w:val="multilevel"/>
    <w:tmpl w:val="9D264E5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355C8E"/>
    <w:multiLevelType w:val="multilevel"/>
    <w:tmpl w:val="F406230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7C4E68"/>
    <w:multiLevelType w:val="multilevel"/>
    <w:tmpl w:val="56EE7E7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1052D4"/>
    <w:multiLevelType w:val="multilevel"/>
    <w:tmpl w:val="8E387B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8B7CE9"/>
    <w:multiLevelType w:val="multilevel"/>
    <w:tmpl w:val="A900CDF2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2877C1"/>
    <w:multiLevelType w:val="hybridMultilevel"/>
    <w:tmpl w:val="AF000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85F7A"/>
    <w:multiLevelType w:val="multilevel"/>
    <w:tmpl w:val="4432C5D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E24480D"/>
    <w:multiLevelType w:val="multilevel"/>
    <w:tmpl w:val="D4B0F0CE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E2B763E"/>
    <w:multiLevelType w:val="multilevel"/>
    <w:tmpl w:val="08E6BA6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F74A0A"/>
    <w:multiLevelType w:val="multilevel"/>
    <w:tmpl w:val="524A5D4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95F3EEB"/>
    <w:multiLevelType w:val="multilevel"/>
    <w:tmpl w:val="F06AA2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A133877"/>
    <w:multiLevelType w:val="multilevel"/>
    <w:tmpl w:val="E990D07A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AA745D5"/>
    <w:multiLevelType w:val="multilevel"/>
    <w:tmpl w:val="7E9EE34A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A675BC0"/>
    <w:multiLevelType w:val="hybridMultilevel"/>
    <w:tmpl w:val="DEA61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8512E2"/>
    <w:multiLevelType w:val="multilevel"/>
    <w:tmpl w:val="1FB0F9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18" w15:restartNumberingAfterBreak="0">
    <w:nsid w:val="5CCD7005"/>
    <w:multiLevelType w:val="multilevel"/>
    <w:tmpl w:val="602E442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F7E37F4"/>
    <w:multiLevelType w:val="multilevel"/>
    <w:tmpl w:val="842E394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0CF29F8"/>
    <w:multiLevelType w:val="multilevel"/>
    <w:tmpl w:val="7FC88BA2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7443962"/>
    <w:multiLevelType w:val="multilevel"/>
    <w:tmpl w:val="6292F4A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AC06910"/>
    <w:multiLevelType w:val="hybridMultilevel"/>
    <w:tmpl w:val="BE6A63FA"/>
    <w:lvl w:ilvl="0" w:tplc="27B260A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5"/>
  </w:num>
  <w:num w:numId="5">
    <w:abstractNumId w:val="4"/>
  </w:num>
  <w:num w:numId="6">
    <w:abstractNumId w:val="6"/>
  </w:num>
  <w:num w:numId="7">
    <w:abstractNumId w:val="21"/>
  </w:num>
  <w:num w:numId="8">
    <w:abstractNumId w:val="5"/>
  </w:num>
  <w:num w:numId="9">
    <w:abstractNumId w:val="2"/>
  </w:num>
  <w:num w:numId="10">
    <w:abstractNumId w:val="7"/>
  </w:num>
  <w:num w:numId="11">
    <w:abstractNumId w:val="10"/>
  </w:num>
  <w:num w:numId="12">
    <w:abstractNumId w:val="19"/>
  </w:num>
  <w:num w:numId="13">
    <w:abstractNumId w:val="14"/>
  </w:num>
  <w:num w:numId="14">
    <w:abstractNumId w:val="11"/>
  </w:num>
  <w:num w:numId="15">
    <w:abstractNumId w:val="3"/>
  </w:num>
  <w:num w:numId="16">
    <w:abstractNumId w:val="18"/>
  </w:num>
  <w:num w:numId="17">
    <w:abstractNumId w:val="20"/>
  </w:num>
  <w:num w:numId="18">
    <w:abstractNumId w:val="17"/>
  </w:num>
  <w:num w:numId="19">
    <w:abstractNumId w:val="12"/>
  </w:num>
  <w:num w:numId="20">
    <w:abstractNumId w:val="22"/>
  </w:num>
  <w:num w:numId="21">
    <w:abstractNumId w:val="16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C04"/>
    <w:rsid w:val="00001CF6"/>
    <w:rsid w:val="00004222"/>
    <w:rsid w:val="000076ED"/>
    <w:rsid w:val="00022FAA"/>
    <w:rsid w:val="00036355"/>
    <w:rsid w:val="00051A2D"/>
    <w:rsid w:val="00062893"/>
    <w:rsid w:val="0009160A"/>
    <w:rsid w:val="000B5DC0"/>
    <w:rsid w:val="000D62F1"/>
    <w:rsid w:val="00104FD7"/>
    <w:rsid w:val="00145102"/>
    <w:rsid w:val="00161157"/>
    <w:rsid w:val="00163BAD"/>
    <w:rsid w:val="0017088E"/>
    <w:rsid w:val="00186BA1"/>
    <w:rsid w:val="001A2258"/>
    <w:rsid w:val="001E1F15"/>
    <w:rsid w:val="002060E9"/>
    <w:rsid w:val="00255D4B"/>
    <w:rsid w:val="00257573"/>
    <w:rsid w:val="00264676"/>
    <w:rsid w:val="00277520"/>
    <w:rsid w:val="0027798B"/>
    <w:rsid w:val="002B06B6"/>
    <w:rsid w:val="002B3F28"/>
    <w:rsid w:val="002C57B0"/>
    <w:rsid w:val="002E514A"/>
    <w:rsid w:val="002F34C2"/>
    <w:rsid w:val="00320F14"/>
    <w:rsid w:val="003224DE"/>
    <w:rsid w:val="00347E26"/>
    <w:rsid w:val="00354073"/>
    <w:rsid w:val="00367896"/>
    <w:rsid w:val="00377BB3"/>
    <w:rsid w:val="00380A32"/>
    <w:rsid w:val="00387DDE"/>
    <w:rsid w:val="003A55C4"/>
    <w:rsid w:val="003C77DD"/>
    <w:rsid w:val="004051D1"/>
    <w:rsid w:val="004079AF"/>
    <w:rsid w:val="004259EE"/>
    <w:rsid w:val="0043284C"/>
    <w:rsid w:val="004B5C8B"/>
    <w:rsid w:val="004C3852"/>
    <w:rsid w:val="004F4182"/>
    <w:rsid w:val="004F7805"/>
    <w:rsid w:val="0053511F"/>
    <w:rsid w:val="005C0088"/>
    <w:rsid w:val="005F2BC6"/>
    <w:rsid w:val="005F4A9C"/>
    <w:rsid w:val="00626599"/>
    <w:rsid w:val="0065124F"/>
    <w:rsid w:val="00656E2D"/>
    <w:rsid w:val="006872B7"/>
    <w:rsid w:val="006B6B49"/>
    <w:rsid w:val="006C0B77"/>
    <w:rsid w:val="007032C7"/>
    <w:rsid w:val="007522C3"/>
    <w:rsid w:val="007B07E4"/>
    <w:rsid w:val="007B5022"/>
    <w:rsid w:val="00820823"/>
    <w:rsid w:val="008242FF"/>
    <w:rsid w:val="00851119"/>
    <w:rsid w:val="00854783"/>
    <w:rsid w:val="00870751"/>
    <w:rsid w:val="00884E3E"/>
    <w:rsid w:val="008F3362"/>
    <w:rsid w:val="00922C48"/>
    <w:rsid w:val="00952039"/>
    <w:rsid w:val="00952688"/>
    <w:rsid w:val="009B07DA"/>
    <w:rsid w:val="009C53FF"/>
    <w:rsid w:val="009C5C04"/>
    <w:rsid w:val="00A05455"/>
    <w:rsid w:val="00A22DA8"/>
    <w:rsid w:val="00A71000"/>
    <w:rsid w:val="00A72AAC"/>
    <w:rsid w:val="00A76FD7"/>
    <w:rsid w:val="00AD397D"/>
    <w:rsid w:val="00B27618"/>
    <w:rsid w:val="00B755A6"/>
    <w:rsid w:val="00B915B7"/>
    <w:rsid w:val="00B9205F"/>
    <w:rsid w:val="00BC7F0F"/>
    <w:rsid w:val="00C27D3C"/>
    <w:rsid w:val="00C30079"/>
    <w:rsid w:val="00C52D9D"/>
    <w:rsid w:val="00C61714"/>
    <w:rsid w:val="00C75F8F"/>
    <w:rsid w:val="00CD3E12"/>
    <w:rsid w:val="00D77C97"/>
    <w:rsid w:val="00DF59F3"/>
    <w:rsid w:val="00E109EE"/>
    <w:rsid w:val="00E14C7E"/>
    <w:rsid w:val="00E22C25"/>
    <w:rsid w:val="00E33721"/>
    <w:rsid w:val="00E52724"/>
    <w:rsid w:val="00E67C2C"/>
    <w:rsid w:val="00EA59DF"/>
    <w:rsid w:val="00EC246C"/>
    <w:rsid w:val="00EE4070"/>
    <w:rsid w:val="00F12C76"/>
    <w:rsid w:val="00F259C1"/>
    <w:rsid w:val="00F7675A"/>
    <w:rsid w:val="00F77473"/>
    <w:rsid w:val="00F82801"/>
    <w:rsid w:val="00FD3999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CA998"/>
  <w15:chartTrackingRefBased/>
  <w15:docId w15:val="{3743A0B9-6A3A-4905-B9C4-6A489859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CF6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1C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001CF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a5">
    <w:name w:val="Hyperlink"/>
    <w:basedOn w:val="a0"/>
    <w:uiPriority w:val="99"/>
    <w:unhideWhenUsed/>
    <w:rsid w:val="00001CF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14C7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64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4676"/>
    <w:rPr>
      <w:rFonts w:ascii="Calibri" w:eastAsia="Times New Roman" w:hAnsi="Calibri" w:cs="Times New Roman"/>
      <w:lang w:val="en-US"/>
    </w:rPr>
  </w:style>
  <w:style w:type="paragraph" w:styleId="a9">
    <w:name w:val="footer"/>
    <w:basedOn w:val="a"/>
    <w:link w:val="aa"/>
    <w:uiPriority w:val="99"/>
    <w:unhideWhenUsed/>
    <w:rsid w:val="00264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4676"/>
    <w:rPr>
      <w:rFonts w:ascii="Calibri" w:eastAsia="Times New Roman" w:hAnsi="Calibri" w:cs="Times New Roman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C30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30079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2">
    <w:name w:val="Основной текст (2)_"/>
    <w:basedOn w:val="a0"/>
    <w:rsid w:val="00C75F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C75F8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 + Полужирный"/>
    <w:basedOn w:val="2"/>
    <w:rsid w:val="00C75F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C75F8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d">
    <w:name w:val="Колонтитул_"/>
    <w:basedOn w:val="a0"/>
    <w:rsid w:val="00C75F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e">
    <w:name w:val="Колонтитул"/>
    <w:basedOn w:val="ad"/>
    <w:rsid w:val="00C75F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C75F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6">
    <w:name w:val="Основной текст (6)_"/>
    <w:basedOn w:val="a0"/>
    <w:rsid w:val="00C75F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"/>
    <w:basedOn w:val="6"/>
    <w:rsid w:val="00C75F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 + Полужирный;Курсив"/>
    <w:basedOn w:val="2"/>
    <w:rsid w:val="00C75F8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">
    <w:name w:val="Основной текст (2) + 11;5 pt;Полужирный;Курсив"/>
    <w:basedOn w:val="2"/>
    <w:rsid w:val="00C75F8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C75F8F"/>
    <w:rPr>
      <w:rFonts w:ascii="Arial Narrow" w:eastAsia="Arial Narrow" w:hAnsi="Arial Narrow" w:cs="Arial Narrow"/>
      <w:sz w:val="26"/>
      <w:szCs w:val="26"/>
      <w:shd w:val="clear" w:color="auto" w:fill="FFFFFF"/>
    </w:rPr>
  </w:style>
  <w:style w:type="character" w:customStyle="1" w:styleId="af">
    <w:name w:val="Подпись к таблице_"/>
    <w:basedOn w:val="a0"/>
    <w:link w:val="af0"/>
    <w:rsid w:val="00C75F8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rebuchetMS95pt">
    <w:name w:val="Колонтитул + Trebuchet MS;9;5 pt"/>
    <w:basedOn w:val="ad"/>
    <w:rsid w:val="00C75F8F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C75F8F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5F8F"/>
    <w:pPr>
      <w:widowControl w:val="0"/>
      <w:shd w:val="clear" w:color="auto" w:fill="FFFFFF"/>
      <w:spacing w:before="600" w:after="180" w:line="0" w:lineRule="atLeast"/>
      <w:jc w:val="center"/>
    </w:pPr>
    <w:rPr>
      <w:rFonts w:ascii="Times New Roman" w:hAnsi="Times New Roman"/>
      <w:b/>
      <w:bCs/>
      <w:sz w:val="28"/>
      <w:szCs w:val="28"/>
      <w:lang w:val="ru-RU"/>
    </w:rPr>
  </w:style>
  <w:style w:type="paragraph" w:customStyle="1" w:styleId="22">
    <w:name w:val="Заголовок №2"/>
    <w:basedOn w:val="a"/>
    <w:link w:val="21"/>
    <w:rsid w:val="00C75F8F"/>
    <w:pPr>
      <w:widowControl w:val="0"/>
      <w:shd w:val="clear" w:color="auto" w:fill="FFFFFF"/>
      <w:spacing w:after="0" w:line="322" w:lineRule="exact"/>
      <w:jc w:val="center"/>
      <w:outlineLvl w:val="1"/>
    </w:pPr>
    <w:rPr>
      <w:rFonts w:ascii="Times New Roman" w:hAnsi="Times New Roman"/>
      <w:b/>
      <w:bCs/>
      <w:sz w:val="28"/>
      <w:szCs w:val="28"/>
      <w:lang w:val="ru-RU"/>
    </w:rPr>
  </w:style>
  <w:style w:type="paragraph" w:customStyle="1" w:styleId="70">
    <w:name w:val="Основной текст (7)"/>
    <w:basedOn w:val="a"/>
    <w:link w:val="7"/>
    <w:rsid w:val="00C75F8F"/>
    <w:pPr>
      <w:widowControl w:val="0"/>
      <w:shd w:val="clear" w:color="auto" w:fill="FFFFFF"/>
      <w:spacing w:after="0" w:line="0" w:lineRule="atLeast"/>
      <w:jc w:val="center"/>
    </w:pPr>
    <w:rPr>
      <w:rFonts w:ascii="Arial Narrow" w:eastAsia="Arial Narrow" w:hAnsi="Arial Narrow" w:cs="Arial Narrow"/>
      <w:sz w:val="26"/>
      <w:szCs w:val="26"/>
      <w:lang w:val="ru-RU"/>
    </w:rPr>
  </w:style>
  <w:style w:type="paragraph" w:customStyle="1" w:styleId="af0">
    <w:name w:val="Подпись к таблице"/>
    <w:basedOn w:val="a"/>
    <w:link w:val="af"/>
    <w:rsid w:val="00C75F8F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sz w:val="28"/>
      <w:szCs w:val="28"/>
      <w:lang w:val="ru-RU"/>
    </w:rPr>
  </w:style>
  <w:style w:type="paragraph" w:customStyle="1" w:styleId="80">
    <w:name w:val="Основной текст (8)"/>
    <w:basedOn w:val="a"/>
    <w:link w:val="8"/>
    <w:rsid w:val="00C75F8F"/>
    <w:pPr>
      <w:widowControl w:val="0"/>
      <w:shd w:val="clear" w:color="auto" w:fill="FFFFFF"/>
      <w:spacing w:after="300" w:line="0" w:lineRule="atLeast"/>
      <w:jc w:val="center"/>
    </w:pPr>
    <w:rPr>
      <w:rFonts w:ascii="Times New Roman" w:hAnsi="Times New Roman"/>
      <w:b/>
      <w:bCs/>
      <w:i/>
      <w:iCs/>
      <w:sz w:val="28"/>
      <w:szCs w:val="28"/>
      <w:lang w:val="ru-RU"/>
    </w:rPr>
  </w:style>
  <w:style w:type="character" w:styleId="af1">
    <w:name w:val="Unresolved Mention"/>
    <w:basedOn w:val="a0"/>
    <w:uiPriority w:val="99"/>
    <w:semiHidden/>
    <w:unhideWhenUsed/>
    <w:rsid w:val="00062893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5F4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vdposoz@mail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1F2C2-5268-4928-834E-F7FA4EBF5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8</Pages>
  <Words>2020</Words>
  <Characters>11516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2020-01-22T11:25:00Z</cp:lastPrinted>
  <dcterms:created xsi:type="dcterms:W3CDTF">2020-01-22T06:52:00Z</dcterms:created>
  <dcterms:modified xsi:type="dcterms:W3CDTF">2020-05-14T10:32:00Z</dcterms:modified>
</cp:coreProperties>
</file>